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145"/>
        <w:gridCol w:w="143"/>
        <w:gridCol w:w="3430"/>
      </w:tblGrid>
      <w:tr w:rsidR="00582065" w:rsidRPr="00B51A73" w14:paraId="01DCF4A4" w14:textId="77777777" w:rsidTr="008B128A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680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6804"/>
            </w:tblGrid>
            <w:tr w:rsidR="00582065" w:rsidRPr="0037217D" w14:paraId="01727B2F" w14:textId="77777777" w:rsidTr="00D41D11">
              <w:trPr>
                <w:trHeight w:hRule="exact" w:val="4685"/>
              </w:trPr>
              <w:tc>
                <w:tcPr>
                  <w:tcW w:w="6804" w:type="dxa"/>
                </w:tcPr>
                <w:p w14:paraId="653D7305" w14:textId="731E8BF0" w:rsidR="00582065" w:rsidRPr="0037217D" w:rsidRDefault="006F5FC9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EB74D0" wp14:editId="4C8F1641">
                        <wp:extent cx="4741726" cy="2370863"/>
                        <wp:effectExtent l="0" t="0" r="1905" b="0"/>
                        <wp:docPr id="3" name="Grafik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1726" cy="237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D41D11">
              <w:trPr>
                <w:trHeight w:hRule="exact" w:val="9628"/>
              </w:trPr>
              <w:tc>
                <w:tcPr>
                  <w:tcW w:w="6804" w:type="dxa"/>
                </w:tcPr>
                <w:p w14:paraId="1FEC70ED" w14:textId="73C42BFE" w:rsidR="00582065" w:rsidRPr="00025E85" w:rsidRDefault="00F474F4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>
                    <w:rPr>
                      <w:color w:val="8C195F"/>
                      <w:lang w:val="de-CH"/>
                    </w:rPr>
                    <w:t>Digital twin</w:t>
                  </w:r>
                </w:p>
                <w:p w14:paraId="4A2169B4" w14:textId="4EF1B3D6" w:rsidR="00025569" w:rsidRPr="00746639" w:rsidRDefault="00F5162A" w:rsidP="00D0573F">
                  <w:pPr>
                    <w:pStyle w:val="Titel"/>
                    <w:rPr>
                      <w:sz w:val="48"/>
                      <w:szCs w:val="56"/>
                    </w:rPr>
                  </w:pPr>
                  <w:r w:rsidRPr="00746639">
                    <w:rPr>
                      <w:sz w:val="48"/>
                      <w:szCs w:val="56"/>
                    </w:rPr>
                    <w:t xml:space="preserve">digitale abbildung von realen </w:t>
                  </w:r>
                  <w:r w:rsidR="00B160C1" w:rsidRPr="00746639">
                    <w:rPr>
                      <w:sz w:val="48"/>
                      <w:szCs w:val="56"/>
                    </w:rPr>
                    <w:t>Objekten oder prozessen</w:t>
                  </w:r>
                </w:p>
                <w:p w14:paraId="59B8DC58" w14:textId="77777777" w:rsidR="00396052" w:rsidRPr="0037217D" w:rsidRDefault="00396052" w:rsidP="00396052">
                  <w:pPr>
                    <w:pStyle w:val="berschrift1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Kurzbeschreibung</w:t>
                  </w:r>
                </w:p>
                <w:p w14:paraId="13D20B2B" w14:textId="79C404A7" w:rsidR="00630518" w:rsidRPr="00855F10" w:rsidRDefault="00630518" w:rsidP="00AC47CC">
                  <w:pPr>
                    <w:jc w:val="both"/>
                    <w:rPr>
                      <w:szCs w:val="20"/>
                      <w:lang w:val="de-CH"/>
                    </w:rPr>
                  </w:pPr>
                  <w:r w:rsidRPr="00855F10">
                    <w:rPr>
                      <w:szCs w:val="20"/>
                      <w:lang w:val="de-CH"/>
                    </w:rPr>
                    <w:t xml:space="preserve">Eine Möglichkeit, die Herausforderungen komplexer Systeme zu bewältigen, ist der Aufbau von hochpräzisen Modellen, die helfen, das </w:t>
                  </w:r>
                  <w:r w:rsidR="00D7513D" w:rsidRPr="00855F10">
                    <w:rPr>
                      <w:szCs w:val="20"/>
                      <w:lang w:val="de-CH"/>
                    </w:rPr>
                    <w:t>V</w:t>
                  </w:r>
                  <w:r w:rsidRPr="00855F10">
                    <w:rPr>
                      <w:szCs w:val="20"/>
                      <w:lang w:val="de-CH"/>
                    </w:rPr>
                    <w:t>erhalten vorherzusagen.</w:t>
                  </w:r>
                  <w:r w:rsidR="00FE3616" w:rsidRPr="00855F10">
                    <w:rPr>
                      <w:szCs w:val="20"/>
                      <w:lang w:val="de-CH"/>
                    </w:rPr>
                    <w:t xml:space="preserve"> Es handelt sich um virtuelle Ebenbilder von Produkten, Maschinen, Prozessen oder gar ganzer Produktionsanlagen, die alle relevanten Daten und Simulationsmodelle enthalten</w:t>
                  </w:r>
                  <w:r w:rsidR="00CE1BD9" w:rsidRPr="00855F10">
                    <w:rPr>
                      <w:szCs w:val="20"/>
                      <w:lang w:val="de-CH"/>
                    </w:rPr>
                    <w:t>.</w:t>
                  </w:r>
                  <w:r w:rsidRPr="00855F10">
                    <w:rPr>
                      <w:szCs w:val="20"/>
                      <w:lang w:val="de-CH"/>
                    </w:rPr>
                    <w:t xml:space="preserve"> Diese Modelle, die als "</w:t>
                  </w:r>
                  <w:r w:rsidR="00D7513D" w:rsidRPr="00855F10">
                    <w:rPr>
                      <w:szCs w:val="20"/>
                      <w:lang w:val="de-CH"/>
                    </w:rPr>
                    <w:t>Digital Twin</w:t>
                  </w:r>
                  <w:r w:rsidRPr="00855F10">
                    <w:rPr>
                      <w:szCs w:val="20"/>
                      <w:lang w:val="de-CH"/>
                    </w:rPr>
                    <w:t>" bezeichnet werden, gibt es für verschiedene Anwendungen.</w:t>
                  </w:r>
                </w:p>
                <w:p w14:paraId="637D3DB0" w14:textId="7F323235" w:rsidR="008337BA" w:rsidRPr="00855F10" w:rsidRDefault="008B6190" w:rsidP="00AC47CC">
                  <w:pPr>
                    <w:jc w:val="both"/>
                    <w:rPr>
                      <w:szCs w:val="20"/>
                      <w:lang w:val="de-CH"/>
                    </w:rPr>
                  </w:pPr>
                  <w:r w:rsidRPr="00855F10">
                    <w:rPr>
                      <w:szCs w:val="20"/>
                      <w:lang w:val="de-CH"/>
                    </w:rPr>
                    <w:t xml:space="preserve">Die Aufgabe von </w:t>
                  </w:r>
                  <w:r w:rsidR="00D3766E" w:rsidRPr="00855F10">
                    <w:rPr>
                      <w:szCs w:val="20"/>
                      <w:lang w:val="de-CH"/>
                    </w:rPr>
                    <w:t>Digital Twins</w:t>
                  </w:r>
                  <w:r w:rsidRPr="00855F10">
                    <w:rPr>
                      <w:szCs w:val="20"/>
                      <w:lang w:val="de-CH"/>
                    </w:rPr>
                    <w:t xml:space="preserve"> besteht beispielsweise darin, die Leistung einer Produktionsanlage oder eines Prozesses zu verstehen, vorherzusagen und zu optimieren.</w:t>
                  </w:r>
                  <w:r w:rsidR="00D3766E" w:rsidRPr="00855F10">
                    <w:rPr>
                      <w:szCs w:val="20"/>
                      <w:lang w:val="de-CH"/>
                    </w:rPr>
                    <w:t xml:space="preserve"> Digital Twins nutzen dazu historische </w:t>
                  </w:r>
                  <w:r w:rsidR="00F40C0B" w:rsidRPr="00855F10">
                    <w:rPr>
                      <w:szCs w:val="20"/>
                      <w:lang w:val="de-CH"/>
                    </w:rPr>
                    <w:t>Daten</w:t>
                  </w:r>
                  <w:r w:rsidR="00E6565C" w:rsidRPr="00855F10">
                    <w:rPr>
                      <w:szCs w:val="20"/>
                      <w:lang w:val="de-CH"/>
                    </w:rPr>
                    <w:t xml:space="preserve"> der realen Gegenstücke</w:t>
                  </w:r>
                  <w:r w:rsidR="00D3766E" w:rsidRPr="00855F10">
                    <w:rPr>
                      <w:szCs w:val="20"/>
                      <w:lang w:val="de-CH"/>
                    </w:rPr>
                    <w:t>, um die Vergangenheit zu verstehen sowie die Zukunft</w:t>
                  </w:r>
                  <w:r w:rsidR="00182380" w:rsidRPr="00855F10">
                    <w:rPr>
                      <w:szCs w:val="20"/>
                      <w:lang w:val="de-CH"/>
                    </w:rPr>
                    <w:t xml:space="preserve"> bestmöglich zu prognostizieren</w:t>
                  </w:r>
                  <w:r w:rsidR="00D3766E" w:rsidRPr="00855F10">
                    <w:rPr>
                      <w:szCs w:val="20"/>
                      <w:lang w:val="de-CH"/>
                    </w:rPr>
                    <w:t>.</w:t>
                  </w:r>
                  <w:r w:rsidR="00FE3616" w:rsidRPr="00855F10">
                    <w:rPr>
                      <w:szCs w:val="20"/>
                      <w:lang w:val="de-CH"/>
                    </w:rPr>
                    <w:t xml:space="preserve"> </w:t>
                  </w:r>
                  <w:r w:rsidR="00DD2026" w:rsidRPr="00DD2026">
                    <w:rPr>
                      <w:szCs w:val="20"/>
                      <w:lang w:val="de-CH"/>
                    </w:rPr>
                    <w:t xml:space="preserve">Digitale Zwillinge können </w:t>
                  </w:r>
                  <w:r w:rsidR="00DD2026">
                    <w:rPr>
                      <w:szCs w:val="20"/>
                      <w:lang w:val="de-CH"/>
                    </w:rPr>
                    <w:t xml:space="preserve">auch dazu </w:t>
                  </w:r>
                  <w:r w:rsidR="00DD2026" w:rsidRPr="00DD2026">
                    <w:rPr>
                      <w:szCs w:val="20"/>
                      <w:lang w:val="de-CH"/>
                    </w:rPr>
                    <w:t xml:space="preserve">verwendet werden, um Bediener und Wartungspersonal realitätsnah zu schulen und auszubilden, ohne dass sie Zugang zu </w:t>
                  </w:r>
                  <w:r w:rsidR="0035385A">
                    <w:rPr>
                      <w:szCs w:val="20"/>
                      <w:lang w:val="de-CH"/>
                    </w:rPr>
                    <w:t>einem</w:t>
                  </w:r>
                  <w:r w:rsidR="00DD2026" w:rsidRPr="00DD2026">
                    <w:rPr>
                      <w:szCs w:val="20"/>
                      <w:lang w:val="de-CH"/>
                    </w:rPr>
                    <w:t xml:space="preserve"> physischen Objekt oder System haben müssen.</w:t>
                  </w:r>
                </w:p>
                <w:p w14:paraId="16FED4A1" w14:textId="0F3D311B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4A7FFBC8" w14:textId="24F47D92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0B9F9183" w14:textId="204322C2" w:rsidR="00C75B57" w:rsidRPr="00033FFB" w:rsidRDefault="00C75B5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D41D11">
              <w:trPr>
                <w:trHeight w:hRule="exact" w:val="1266"/>
              </w:trPr>
              <w:tc>
                <w:tcPr>
                  <w:tcW w:w="6804" w:type="dxa"/>
                </w:tcPr>
                <w:p w14:paraId="6165C4F7" w14:textId="17480FC1" w:rsidR="00582065" w:rsidRPr="0037217D" w:rsidRDefault="00025E8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D63E4" wp14:editId="7E5B7FF0">
                        <wp:extent cx="1692275" cy="803910"/>
                        <wp:effectExtent l="0" t="0" r="317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0262EF4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07"/>
              <w:gridCol w:w="1707"/>
            </w:tblGrid>
            <w:tr w:rsidR="00582065" w:rsidRPr="0037217D" w14:paraId="320C779A" w14:textId="77777777" w:rsidTr="00F17115">
              <w:trPr>
                <w:trHeight w:hRule="exact" w:val="10483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78FA3692" w14:textId="024CBC61" w:rsidR="00582065" w:rsidRPr="0037217D" w:rsidRDefault="00AE0396" w:rsidP="00B76D25">
                  <w:pPr>
                    <w:pStyle w:val="berschrift2"/>
                    <w:jc w:val="center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27C2EDDC" wp14:editId="01741EE1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4649997</wp:posOffset>
                        </wp:positionV>
                        <wp:extent cx="2291080" cy="18357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4"/>
                            <wp:lineTo x="21373" y="21294"/>
                            <wp:lineTo x="21373" y="0"/>
                            <wp:lineTo x="0" y="0"/>
                          </wp:wrapPolygon>
                        </wp:wrapTight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4900" r="149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080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638548E" wp14:editId="4100B8B6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3494878</wp:posOffset>
                        </wp:positionV>
                        <wp:extent cx="2204720" cy="1153795"/>
                        <wp:effectExtent l="0" t="0" r="5080" b="8255"/>
                        <wp:wrapTight wrapText="bothSides">
                          <wp:wrapPolygon edited="0">
                            <wp:start x="0" y="0"/>
                            <wp:lineTo x="0" y="21398"/>
                            <wp:lineTo x="21463" y="21398"/>
                            <wp:lineTo x="21463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720" cy="115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55917"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010C3EB1" wp14:editId="00939DB8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1882140</wp:posOffset>
                        </wp:positionV>
                        <wp:extent cx="2583815" cy="1614805"/>
                        <wp:effectExtent l="0" t="0" r="6985" b="4445"/>
                        <wp:wrapTight wrapText="bothSides">
                          <wp:wrapPolygon edited="0">
                            <wp:start x="0" y="0"/>
                            <wp:lineTo x="0" y="21405"/>
                            <wp:lineTo x="21499" y="21405"/>
                            <wp:lineTo x="21499" y="0"/>
                            <wp:lineTo x="0" y="0"/>
                          </wp:wrapPolygon>
                        </wp:wrapTight>
                        <wp:docPr id="6" name="Grafik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161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E32"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 wp14:anchorId="028A58F8" wp14:editId="765E2902">
                        <wp:simplePos x="0" y="0"/>
                        <wp:positionH relativeFrom="column">
                          <wp:posOffset>-77470</wp:posOffset>
                        </wp:positionH>
                        <wp:positionV relativeFrom="paragraph">
                          <wp:posOffset>330200</wp:posOffset>
                        </wp:positionV>
                        <wp:extent cx="1981835" cy="145923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19739"/>
                            <wp:lineTo x="831" y="21431"/>
                            <wp:lineTo x="20140" y="21431"/>
                            <wp:lineTo x="21385" y="19175"/>
                            <wp:lineTo x="21385" y="0"/>
                            <wp:lineTo x="0" y="0"/>
                          </wp:wrapPolygon>
                        </wp:wrapTight>
                        <wp:docPr id="5" name="Grafik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835" cy="145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A2303"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</w:t>
                  </w:r>
                  <w:r w:rsidR="00602FB7">
                    <w:rPr>
                      <w:lang w:val="de-CH"/>
                    </w:rPr>
                    <w:t>le</w:t>
                  </w:r>
                  <w:r w:rsidR="00B34377">
                    <w:rPr>
                      <w:lang w:val="de-CH"/>
                    </w:rPr>
                    <w:t>:</w:t>
                  </w:r>
                </w:p>
              </w:tc>
            </w:tr>
            <w:tr w:rsidR="00582065" w:rsidRPr="0037217D" w14:paraId="10CBE994" w14:textId="77777777" w:rsidTr="00AE0396">
              <w:trPr>
                <w:trHeight w:hRule="exact" w:val="137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45304A" w:rsidRPr="00B51A73" w14:paraId="362EBBCE" w14:textId="77777777" w:rsidTr="0045304A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auto"/>
                </w:tcPr>
                <w:p w14:paraId="5DE85C6D" w14:textId="77777777" w:rsidR="0045304A" w:rsidRPr="003F283D" w:rsidRDefault="0045304A" w:rsidP="004A33A0">
                  <w:pPr>
                    <w:spacing w:before="120" w:after="40"/>
                    <w:rPr>
                      <w:b/>
                      <w:bCs/>
                      <w:color w:val="auto"/>
                      <w:sz w:val="24"/>
                      <w:szCs w:val="32"/>
                    </w:rPr>
                  </w:pPr>
                </w:p>
              </w:tc>
            </w:tr>
            <w:tr w:rsidR="00F17115" w:rsidRPr="00B51A73" w14:paraId="74388C00" w14:textId="77777777" w:rsidTr="00F17115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89B9890" w14:textId="77777777" w:rsidR="00F17115" w:rsidRPr="00B51A73" w:rsidRDefault="00F17115" w:rsidP="004A33A0">
                  <w:pPr>
                    <w:spacing w:before="120" w:after="40"/>
                    <w:rPr>
                      <w:color w:val="auto"/>
                    </w:rPr>
                  </w:pPr>
                  <w:r w:rsidRPr="003F283D">
                    <w:rPr>
                      <w:b/>
                      <w:bCs/>
                      <w:color w:val="auto"/>
                      <w:sz w:val="24"/>
                      <w:szCs w:val="32"/>
                    </w:rPr>
                    <w:t>Weblinks</w:t>
                  </w:r>
                </w:p>
              </w:tc>
            </w:tr>
            <w:tr w:rsidR="00F17115" w:rsidRPr="00921185" w14:paraId="353784F7" w14:textId="77777777" w:rsidTr="00F17115">
              <w:trPr>
                <w:trHeight w:hRule="exact" w:val="185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385FC4FA" w14:textId="5D3E2050" w:rsidR="00F17115" w:rsidRDefault="00B34377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Erklärvideo</w:t>
                  </w:r>
                </w:p>
                <w:p w14:paraId="4D1470BA" w14:textId="77777777" w:rsidR="00F17115" w:rsidRPr="00B51A73" w:rsidRDefault="00F17115" w:rsidP="004A33A0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F7A385" wp14:editId="1459D1D1">
                        <wp:extent cx="722630" cy="722630"/>
                        <wp:effectExtent l="0" t="0" r="1270" b="127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24357B78" w14:textId="184E0B3D" w:rsidR="00F17115" w:rsidRDefault="00727A25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Beispiel Airbus</w:t>
                  </w:r>
                </w:p>
                <w:p w14:paraId="32CE73A6" w14:textId="77777777" w:rsidR="00F17115" w:rsidRPr="00921185" w:rsidRDefault="00F17115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 w:rsidRPr="00921185"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690717FC" wp14:editId="0972FD21">
                        <wp:extent cx="722630" cy="722630"/>
                        <wp:effectExtent l="0" t="0" r="1270" b="127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7115" w:rsidRPr="00B51A73" w14:paraId="1087FCBD" w14:textId="77777777" w:rsidTr="00F17115">
              <w:trPr>
                <w:trHeight w:hRule="exact" w:val="1983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2DF4D385" w14:textId="096CD05E" w:rsidR="00F17115" w:rsidRDefault="00727A25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Automobil</w:t>
                  </w:r>
                </w:p>
                <w:p w14:paraId="24635C5A" w14:textId="77777777" w:rsidR="00F17115" w:rsidRDefault="00F17115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E4BFBF" wp14:editId="7D2EA199">
                        <wp:extent cx="722630" cy="722630"/>
                        <wp:effectExtent l="0" t="0" r="1270" b="127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DAA3AB" w14:textId="77777777" w:rsidR="00F17115" w:rsidRPr="009D7E74" w:rsidRDefault="00F17115" w:rsidP="004A33A0">
                  <w:pPr>
                    <w:pStyle w:val="Zeile"/>
                  </w:pP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68C588B9" w14:textId="2A11C0CE" w:rsidR="00F17115" w:rsidRDefault="00727A25" w:rsidP="004A33A0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Produktion</w:t>
                  </w:r>
                </w:p>
                <w:p w14:paraId="7D1B047C" w14:textId="77777777" w:rsidR="00F17115" w:rsidRPr="00B51A73" w:rsidRDefault="00F17115" w:rsidP="004A33A0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0631B4" wp14:editId="54857E17">
                        <wp:extent cx="722630" cy="722630"/>
                        <wp:effectExtent l="0" t="0" r="1270" b="127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1C3E" w:rsidRPr="00B51A73" w14:paraId="18BEE67B" w14:textId="77777777" w:rsidTr="00F17115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auto"/>
                </w:tcPr>
                <w:p w14:paraId="559037F0" w14:textId="603F9BE5" w:rsidR="00D91C3E" w:rsidRPr="00B51A73" w:rsidRDefault="00D91C3E" w:rsidP="00AD72A6">
                  <w:pPr>
                    <w:pStyle w:val="berschrift2"/>
                    <w:rPr>
                      <w:color w:val="auto"/>
                    </w:rPr>
                  </w:pPr>
                </w:p>
              </w:tc>
            </w:tr>
            <w:tr w:rsidR="002E11D0" w:rsidRPr="00B51A73" w14:paraId="31C31BA7" w14:textId="77777777" w:rsidTr="00F17115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586EE7E5" w14:textId="77777777" w:rsidR="002E11D0" w:rsidRDefault="002E11D0" w:rsidP="00E3522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05109" w14:textId="77777777" w:rsidR="00A91463" w:rsidRDefault="00A91463" w:rsidP="00344597">
      <w:pPr>
        <w:spacing w:after="0" w:line="240" w:lineRule="auto"/>
      </w:pPr>
      <w:r>
        <w:separator/>
      </w:r>
    </w:p>
  </w:endnote>
  <w:endnote w:type="continuationSeparator" w:id="0">
    <w:p w14:paraId="0D5A9E0C" w14:textId="77777777" w:rsidR="00A91463" w:rsidRDefault="00A91463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570F0" w14:textId="77777777" w:rsidR="00A91463" w:rsidRDefault="00A91463" w:rsidP="00344597">
      <w:pPr>
        <w:spacing w:after="0" w:line="240" w:lineRule="auto"/>
      </w:pPr>
      <w:r>
        <w:separator/>
      </w:r>
    </w:p>
  </w:footnote>
  <w:footnote w:type="continuationSeparator" w:id="0">
    <w:p w14:paraId="3F878021" w14:textId="77777777" w:rsidR="00A91463" w:rsidRDefault="00A91463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936492">
    <w:abstractNumId w:val="0"/>
  </w:num>
  <w:num w:numId="2" w16cid:durableId="394813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05583"/>
    <w:rsid w:val="00014D31"/>
    <w:rsid w:val="00025569"/>
    <w:rsid w:val="00025E85"/>
    <w:rsid w:val="00033FFB"/>
    <w:rsid w:val="00044C7D"/>
    <w:rsid w:val="00063766"/>
    <w:rsid w:val="000C1834"/>
    <w:rsid w:val="000E5FB9"/>
    <w:rsid w:val="000F5275"/>
    <w:rsid w:val="00100BA4"/>
    <w:rsid w:val="0011641A"/>
    <w:rsid w:val="001207B4"/>
    <w:rsid w:val="001258D0"/>
    <w:rsid w:val="001549C4"/>
    <w:rsid w:val="00155917"/>
    <w:rsid w:val="001776B0"/>
    <w:rsid w:val="00182380"/>
    <w:rsid w:val="001857F4"/>
    <w:rsid w:val="001B2252"/>
    <w:rsid w:val="001C6EDD"/>
    <w:rsid w:val="002145D3"/>
    <w:rsid w:val="00237649"/>
    <w:rsid w:val="002464EF"/>
    <w:rsid w:val="002A5398"/>
    <w:rsid w:val="002E11D0"/>
    <w:rsid w:val="00344205"/>
    <w:rsid w:val="00344597"/>
    <w:rsid w:val="0035385A"/>
    <w:rsid w:val="0035395F"/>
    <w:rsid w:val="0037217D"/>
    <w:rsid w:val="00377456"/>
    <w:rsid w:val="00396052"/>
    <w:rsid w:val="003C719D"/>
    <w:rsid w:val="003E5749"/>
    <w:rsid w:val="003E5951"/>
    <w:rsid w:val="004056D7"/>
    <w:rsid w:val="00405F7B"/>
    <w:rsid w:val="00417A3F"/>
    <w:rsid w:val="0045304A"/>
    <w:rsid w:val="00460F3B"/>
    <w:rsid w:val="0049183E"/>
    <w:rsid w:val="004D0A1F"/>
    <w:rsid w:val="004D2E07"/>
    <w:rsid w:val="004F1D4E"/>
    <w:rsid w:val="00537F9F"/>
    <w:rsid w:val="00542E17"/>
    <w:rsid w:val="00564533"/>
    <w:rsid w:val="00572E41"/>
    <w:rsid w:val="00582065"/>
    <w:rsid w:val="005B1665"/>
    <w:rsid w:val="005B5DEA"/>
    <w:rsid w:val="00602FB7"/>
    <w:rsid w:val="00604D8B"/>
    <w:rsid w:val="006249CC"/>
    <w:rsid w:val="00630518"/>
    <w:rsid w:val="006651AA"/>
    <w:rsid w:val="006916A3"/>
    <w:rsid w:val="006A46B9"/>
    <w:rsid w:val="006D4ABB"/>
    <w:rsid w:val="006E2997"/>
    <w:rsid w:val="006F0D96"/>
    <w:rsid w:val="006F5FC9"/>
    <w:rsid w:val="00716967"/>
    <w:rsid w:val="00727A25"/>
    <w:rsid w:val="00730173"/>
    <w:rsid w:val="00733545"/>
    <w:rsid w:val="00746639"/>
    <w:rsid w:val="00772083"/>
    <w:rsid w:val="007B14FE"/>
    <w:rsid w:val="007F5E04"/>
    <w:rsid w:val="00825AF2"/>
    <w:rsid w:val="008337BA"/>
    <w:rsid w:val="00855F10"/>
    <w:rsid w:val="00884A8E"/>
    <w:rsid w:val="008A2303"/>
    <w:rsid w:val="008B128A"/>
    <w:rsid w:val="008B6190"/>
    <w:rsid w:val="008C657A"/>
    <w:rsid w:val="008D0FE0"/>
    <w:rsid w:val="008F07C6"/>
    <w:rsid w:val="008F47DF"/>
    <w:rsid w:val="008F6990"/>
    <w:rsid w:val="00951EEA"/>
    <w:rsid w:val="00952D72"/>
    <w:rsid w:val="009A02E3"/>
    <w:rsid w:val="009A434B"/>
    <w:rsid w:val="009A5981"/>
    <w:rsid w:val="009C57D3"/>
    <w:rsid w:val="009D635C"/>
    <w:rsid w:val="009D6390"/>
    <w:rsid w:val="009D6C11"/>
    <w:rsid w:val="00A168C9"/>
    <w:rsid w:val="00A36F42"/>
    <w:rsid w:val="00A719FC"/>
    <w:rsid w:val="00A724AF"/>
    <w:rsid w:val="00A75132"/>
    <w:rsid w:val="00A91463"/>
    <w:rsid w:val="00A92F7E"/>
    <w:rsid w:val="00AC47CC"/>
    <w:rsid w:val="00AD72A6"/>
    <w:rsid w:val="00AE0396"/>
    <w:rsid w:val="00AE6B35"/>
    <w:rsid w:val="00AF29BE"/>
    <w:rsid w:val="00AF3FAC"/>
    <w:rsid w:val="00B15CFD"/>
    <w:rsid w:val="00B160C1"/>
    <w:rsid w:val="00B2004E"/>
    <w:rsid w:val="00B34377"/>
    <w:rsid w:val="00B457A6"/>
    <w:rsid w:val="00B51A73"/>
    <w:rsid w:val="00B5622B"/>
    <w:rsid w:val="00B76D25"/>
    <w:rsid w:val="00BD67F9"/>
    <w:rsid w:val="00BD6DC7"/>
    <w:rsid w:val="00BD739C"/>
    <w:rsid w:val="00BF3F97"/>
    <w:rsid w:val="00C40718"/>
    <w:rsid w:val="00C5754F"/>
    <w:rsid w:val="00C75B57"/>
    <w:rsid w:val="00C7769A"/>
    <w:rsid w:val="00C820B2"/>
    <w:rsid w:val="00CA79FF"/>
    <w:rsid w:val="00CB2F09"/>
    <w:rsid w:val="00CE1BD9"/>
    <w:rsid w:val="00CF34F3"/>
    <w:rsid w:val="00D0573F"/>
    <w:rsid w:val="00D26B69"/>
    <w:rsid w:val="00D3766E"/>
    <w:rsid w:val="00D41D11"/>
    <w:rsid w:val="00D66292"/>
    <w:rsid w:val="00D7513D"/>
    <w:rsid w:val="00D75716"/>
    <w:rsid w:val="00D91C3E"/>
    <w:rsid w:val="00DA7ED4"/>
    <w:rsid w:val="00DB1F39"/>
    <w:rsid w:val="00DD2026"/>
    <w:rsid w:val="00DD2676"/>
    <w:rsid w:val="00DD6A84"/>
    <w:rsid w:val="00E058F8"/>
    <w:rsid w:val="00E33E32"/>
    <w:rsid w:val="00E34CCA"/>
    <w:rsid w:val="00E3522D"/>
    <w:rsid w:val="00E6565C"/>
    <w:rsid w:val="00E868F2"/>
    <w:rsid w:val="00EA719F"/>
    <w:rsid w:val="00EA7AFD"/>
    <w:rsid w:val="00EC5DF6"/>
    <w:rsid w:val="00EE1B52"/>
    <w:rsid w:val="00EE4DF8"/>
    <w:rsid w:val="00EF1CD8"/>
    <w:rsid w:val="00F17115"/>
    <w:rsid w:val="00F40C0B"/>
    <w:rsid w:val="00F467AA"/>
    <w:rsid w:val="00F474F4"/>
    <w:rsid w:val="00F5162A"/>
    <w:rsid w:val="00F7056D"/>
    <w:rsid w:val="00F72AF7"/>
    <w:rsid w:val="00F81A79"/>
    <w:rsid w:val="00FB60A2"/>
    <w:rsid w:val="00FE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4F27B5-7928-4DA9-86D0-3625941EF52E}"/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afe1f2e8-7b69-42bb-93e5-435d7f624a4e"/>
  </ds:schemaRefs>
</ds:datastoreItem>
</file>

<file path=customXml/itemProps3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156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Sebastian Müller</cp:lastModifiedBy>
  <cp:revision>140</cp:revision>
  <cp:lastPrinted>2012-12-25T21:02:00Z</cp:lastPrinted>
  <dcterms:created xsi:type="dcterms:W3CDTF">2018-08-07T13:58:00Z</dcterms:created>
  <dcterms:modified xsi:type="dcterms:W3CDTF">2023-09-11T04:54:00Z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e2712e8d-f8ed-420f-b58c-37b81c2a626a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118400</vt:r8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