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elle für das Layout für allgemeine Handzettel"/>
      </w:tblPr>
      <w:tblGrid>
        <w:gridCol w:w="7200"/>
        <w:gridCol w:w="144"/>
        <w:gridCol w:w="3456"/>
      </w:tblGrid>
      <w:tr w:rsidR="00582065" w:rsidRPr="005541F6" w14:paraId="61C93452" w14:textId="77777777" w:rsidTr="003C719D">
        <w:trPr>
          <w:trHeight w:hRule="exact" w:val="15458"/>
          <w:jc w:val="center"/>
        </w:trPr>
        <w:tc>
          <w:tcPr>
            <w:tcW w:w="7200" w:type="dxa"/>
          </w:tcPr>
          <w:tbl>
            <w:tblPr>
              <w:tblW w:w="6804" w:type="dxa"/>
              <w:tblLayout w:type="fixed"/>
              <w:tblCellMar>
                <w:left w:w="0" w:type="dxa"/>
                <w:right w:w="0" w:type="dxa"/>
              </w:tblCellMar>
              <w:tblLook w:val="04A0" w:firstRow="1" w:lastRow="0" w:firstColumn="1" w:lastColumn="0" w:noHBand="0" w:noVBand="1"/>
              <w:tblDescription w:val="Layout für Handzettel-Textkörper"/>
            </w:tblPr>
            <w:tblGrid>
              <w:gridCol w:w="6804"/>
            </w:tblGrid>
            <w:tr w:rsidR="00582065" w:rsidRPr="0037217D" w14:paraId="19A17A4A" w14:textId="77777777" w:rsidTr="007B239E">
              <w:trPr>
                <w:trHeight w:hRule="exact" w:val="4685"/>
              </w:trPr>
              <w:tc>
                <w:tcPr>
                  <w:tcW w:w="7197" w:type="dxa"/>
                </w:tcPr>
                <w:p w14:paraId="7AF4BA71" w14:textId="77777777" w:rsidR="00582065" w:rsidRPr="0037217D" w:rsidRDefault="008A2303">
                  <w:pPr>
                    <w:rPr>
                      <w:lang w:val="de-CH"/>
                    </w:rPr>
                  </w:pPr>
                  <w:r w:rsidRPr="0037217D">
                    <w:rPr>
                      <w:noProof/>
                      <w:lang w:val="de-CH"/>
                    </w:rPr>
                    <w:drawing>
                      <wp:inline distT="0" distB="0" distL="0" distR="0" wp14:anchorId="0812634C" wp14:editId="23DB478F">
                        <wp:extent cx="5160797" cy="2896124"/>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0"/>
                                <a:srcRect t="3412" b="3412"/>
                                <a:stretch>
                                  <a:fillRect/>
                                </a:stretch>
                              </pic:blipFill>
                              <pic:spPr bwMode="auto">
                                <a:xfrm>
                                  <a:off x="0" y="0"/>
                                  <a:ext cx="5160797" cy="2896124"/>
                                </a:xfrm>
                                <a:prstGeom prst="rect">
                                  <a:avLst/>
                                </a:prstGeom>
                                <a:noFill/>
                                <a:ln>
                                  <a:noFill/>
                                </a:ln>
                              </pic:spPr>
                            </pic:pic>
                          </a:graphicData>
                        </a:graphic>
                      </wp:inline>
                    </w:drawing>
                  </w:r>
                </w:p>
              </w:tc>
            </w:tr>
            <w:tr w:rsidR="00582065" w:rsidRPr="0037217D" w14:paraId="060A8534" w14:textId="77777777" w:rsidTr="007B239E">
              <w:trPr>
                <w:trHeight w:hRule="exact" w:val="9628"/>
              </w:trPr>
              <w:tc>
                <w:tcPr>
                  <w:tcW w:w="7197" w:type="dxa"/>
                </w:tcPr>
                <w:p w14:paraId="62DD1876" w14:textId="77777777" w:rsidR="00582065" w:rsidRPr="00FF1F22" w:rsidRDefault="008A2303">
                  <w:pPr>
                    <w:pStyle w:val="Untertitel"/>
                    <w:rPr>
                      <w:color w:val="8C195F"/>
                      <w:lang w:val="de-CH"/>
                    </w:rPr>
                  </w:pPr>
                  <w:r w:rsidRPr="00FF1F22">
                    <w:rPr>
                      <w:color w:val="8C195F"/>
                      <w:lang w:val="de-CH"/>
                    </w:rPr>
                    <w:t>RFID/NFC</w:t>
                  </w:r>
                </w:p>
                <w:p w14:paraId="57004DD1" w14:textId="77777777" w:rsidR="00582065" w:rsidRPr="007B239E" w:rsidRDefault="008A2303" w:rsidP="003C719D">
                  <w:pPr>
                    <w:pStyle w:val="Titel"/>
                    <w:rPr>
                      <w:sz w:val="48"/>
                      <w:szCs w:val="56"/>
                      <w:lang w:val="de-CH"/>
                    </w:rPr>
                  </w:pPr>
                  <w:r w:rsidRPr="007B239E">
                    <w:rPr>
                      <w:sz w:val="48"/>
                      <w:szCs w:val="56"/>
                      <w:lang w:val="de-CH"/>
                    </w:rPr>
                    <w:t xml:space="preserve">Wireless </w:t>
                  </w:r>
                  <w:r w:rsidRPr="007B239E">
                    <w:rPr>
                      <w:sz w:val="48"/>
                      <w:szCs w:val="56"/>
                      <w:lang w:val="de-CH"/>
                    </w:rPr>
                    <w:br/>
                    <w:t>Kommunikations-</w:t>
                  </w:r>
                  <w:r w:rsidRPr="007B239E">
                    <w:rPr>
                      <w:sz w:val="48"/>
                      <w:szCs w:val="56"/>
                      <w:lang w:val="de-CH"/>
                    </w:rPr>
                    <w:br/>
                    <w:t>technologien</w:t>
                  </w:r>
                </w:p>
                <w:p w14:paraId="41B63ACB" w14:textId="77777777" w:rsidR="00582065" w:rsidRPr="0037217D" w:rsidRDefault="008A2303">
                  <w:pPr>
                    <w:pStyle w:val="berschrift1"/>
                    <w:rPr>
                      <w:lang w:val="de-CH"/>
                    </w:rPr>
                  </w:pPr>
                  <w:r w:rsidRPr="0037217D">
                    <w:rPr>
                      <w:lang w:val="de-CH"/>
                    </w:rPr>
                    <w:t>Kurzbeschreibung</w:t>
                  </w:r>
                </w:p>
                <w:p w14:paraId="06FA5EDB" w14:textId="68C03A32" w:rsidR="00582065" w:rsidRPr="0037217D" w:rsidRDefault="008A2303" w:rsidP="00407354">
                  <w:pPr>
                    <w:jc w:val="both"/>
                    <w:rPr>
                      <w:lang w:val="de-CH"/>
                    </w:rPr>
                  </w:pPr>
                  <w:r w:rsidRPr="00C67DD9">
                    <w:rPr>
                      <w:b/>
                      <w:lang w:val="de-CH"/>
                    </w:rPr>
                    <w:t>RFID</w:t>
                  </w:r>
                  <w:r w:rsidRPr="0037217D">
                    <w:rPr>
                      <w:lang w:val="de-CH"/>
                    </w:rPr>
                    <w:t xml:space="preserve"> – Radio </w:t>
                  </w:r>
                  <w:proofErr w:type="spellStart"/>
                  <w:r w:rsidRPr="0037217D">
                    <w:rPr>
                      <w:lang w:val="de-CH"/>
                    </w:rPr>
                    <w:t>Frequency</w:t>
                  </w:r>
                  <w:proofErr w:type="spellEnd"/>
                  <w:r w:rsidRPr="0037217D">
                    <w:rPr>
                      <w:lang w:val="de-CH"/>
                    </w:rPr>
                    <w:t xml:space="preserve"> </w:t>
                  </w:r>
                  <w:proofErr w:type="spellStart"/>
                  <w:r w:rsidRPr="0037217D">
                    <w:rPr>
                      <w:lang w:val="de-CH"/>
                    </w:rPr>
                    <w:t>Identification</w:t>
                  </w:r>
                  <w:proofErr w:type="spellEnd"/>
                  <w:r w:rsidRPr="0037217D">
                    <w:rPr>
                      <w:lang w:val="de-CH"/>
                    </w:rPr>
                    <w:t xml:space="preserve"> Es handelt sich hierbei um eine kontaktlose Kommunikationstechnik, die Informationen zur Identifikation von Personen, Tieren, Waren sowie Gütern überträgt. Der Einsatz von RFID ermöglicht viele neue Anwendungen, die mit</w:t>
                  </w:r>
                  <w:r w:rsidR="00C67DD9">
                    <w:rPr>
                      <w:lang w:val="de-CH"/>
                    </w:rPr>
                    <w:t xml:space="preserve"> bis anhin verwendeten</w:t>
                  </w:r>
                  <w:r w:rsidRPr="0037217D">
                    <w:rPr>
                      <w:lang w:val="de-CH"/>
                    </w:rPr>
                    <w:t xml:space="preserve"> Identifikationssystemen nicht realisierbar waren.</w:t>
                  </w:r>
                </w:p>
                <w:p w14:paraId="4E15BA9E" w14:textId="318590BE" w:rsidR="008A2303" w:rsidRPr="0037217D" w:rsidRDefault="008A2303" w:rsidP="00407354">
                  <w:pPr>
                    <w:tabs>
                      <w:tab w:val="num" w:pos="720"/>
                    </w:tabs>
                    <w:jc w:val="both"/>
                    <w:rPr>
                      <w:lang w:val="de-CH"/>
                    </w:rPr>
                  </w:pPr>
                  <w:r w:rsidRPr="00C67DD9">
                    <w:rPr>
                      <w:b/>
                      <w:lang w:val="de-CH"/>
                    </w:rPr>
                    <w:t>NFC</w:t>
                  </w:r>
                  <w:r w:rsidRPr="0037217D">
                    <w:rPr>
                      <w:lang w:val="de-CH"/>
                    </w:rPr>
                    <w:t xml:space="preserve"> – ist ein neuer Funkstandard zur drahtlosen Datenübertragung. Die drei Buchstaben stehen dabei für "</w:t>
                  </w:r>
                  <w:proofErr w:type="spellStart"/>
                  <w:r w:rsidRPr="0037217D">
                    <w:rPr>
                      <w:lang w:val="de-CH"/>
                    </w:rPr>
                    <w:t>Near</w:t>
                  </w:r>
                  <w:proofErr w:type="spellEnd"/>
                  <w:r w:rsidRPr="0037217D">
                    <w:rPr>
                      <w:lang w:val="de-CH"/>
                    </w:rPr>
                    <w:t xml:space="preserve"> Field Communication" - also praktisch: Kommunikation zwischen zwei Elementen, die sich nahe beieinander befinden. Die Besonderheit von NFC liegt in der Tat darin, dass beide Geräte in einem Abstand von wenigen Zentimetern gehalten werden müssen, damit eine Übertragung stattfinden kann. Daraus wiederum ergibt sich der grö</w:t>
                  </w:r>
                  <w:r w:rsidR="00344597" w:rsidRPr="0037217D">
                    <w:rPr>
                      <w:lang w:val="de-CH"/>
                    </w:rPr>
                    <w:t>ss</w:t>
                  </w:r>
                  <w:r w:rsidRPr="0037217D">
                    <w:rPr>
                      <w:lang w:val="de-CH"/>
                    </w:rPr>
                    <w:t>te Vorteil von NFC: Es ist äu</w:t>
                  </w:r>
                  <w:r w:rsidR="00344597" w:rsidRPr="0037217D">
                    <w:rPr>
                      <w:lang w:val="de-CH"/>
                    </w:rPr>
                    <w:t>ss</w:t>
                  </w:r>
                  <w:r w:rsidRPr="0037217D">
                    <w:rPr>
                      <w:lang w:val="de-CH"/>
                    </w:rPr>
                    <w:t>erst sicher gegen das Abhören von au</w:t>
                  </w:r>
                  <w:r w:rsidR="00344597" w:rsidRPr="0037217D">
                    <w:rPr>
                      <w:lang w:val="de-CH"/>
                    </w:rPr>
                    <w:t>ss</w:t>
                  </w:r>
                  <w:r w:rsidRPr="0037217D">
                    <w:rPr>
                      <w:lang w:val="de-CH"/>
                    </w:rPr>
                    <w:t>en. Mögliche Täter müssten sich Ihnen schlie</w:t>
                  </w:r>
                  <w:r w:rsidR="00344597" w:rsidRPr="0037217D">
                    <w:rPr>
                      <w:lang w:val="de-CH"/>
                    </w:rPr>
                    <w:t>ss</w:t>
                  </w:r>
                  <w:r w:rsidRPr="0037217D">
                    <w:rPr>
                      <w:lang w:val="de-CH"/>
                    </w:rPr>
                    <w:t>lich auf engsten Raum nähern</w:t>
                  </w:r>
                  <w:r w:rsidR="00C67DD9">
                    <w:rPr>
                      <w:lang w:val="de-CH"/>
                    </w:rPr>
                    <w:t>,</w:t>
                  </w:r>
                  <w:r w:rsidRPr="0037217D">
                    <w:rPr>
                      <w:lang w:val="de-CH"/>
                    </w:rPr>
                    <w:t xml:space="preserve"> um Daten auszuspionieren.</w:t>
                  </w:r>
                </w:p>
                <w:p w14:paraId="32A52F0B" w14:textId="77777777" w:rsidR="008A2303" w:rsidRPr="0037217D" w:rsidRDefault="008A2303">
                  <w:pPr>
                    <w:rPr>
                      <w:lang w:val="de-CH"/>
                    </w:rPr>
                  </w:pPr>
                </w:p>
              </w:tc>
            </w:tr>
            <w:tr w:rsidR="00582065" w:rsidRPr="0037217D" w14:paraId="38248CCC" w14:textId="77777777" w:rsidTr="007B239E">
              <w:trPr>
                <w:trHeight w:hRule="exact" w:val="1266"/>
              </w:trPr>
              <w:tc>
                <w:tcPr>
                  <w:tcW w:w="7197" w:type="dxa"/>
                </w:tcPr>
                <w:p w14:paraId="5CA4C4F3" w14:textId="70B19E64" w:rsidR="00582065" w:rsidRPr="0037217D" w:rsidRDefault="00AC7297">
                  <w:pPr>
                    <w:rPr>
                      <w:lang w:val="de-CH"/>
                    </w:rPr>
                  </w:pPr>
                  <w:r>
                    <w:rPr>
                      <w:noProof/>
                    </w:rPr>
                    <w:drawing>
                      <wp:inline distT="0" distB="0" distL="0" distR="0" wp14:anchorId="2A89615E" wp14:editId="4F725848">
                        <wp:extent cx="1692275" cy="80391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275" cy="803910"/>
                                </a:xfrm>
                                <a:prstGeom prst="rect">
                                  <a:avLst/>
                                </a:prstGeom>
                                <a:noFill/>
                                <a:ln>
                                  <a:noFill/>
                                </a:ln>
                              </pic:spPr>
                            </pic:pic>
                          </a:graphicData>
                        </a:graphic>
                      </wp:inline>
                    </w:drawing>
                  </w:r>
                </w:p>
              </w:tc>
            </w:tr>
          </w:tbl>
          <w:p w14:paraId="6D3A44E0" w14:textId="77777777" w:rsidR="00582065" w:rsidRPr="0037217D" w:rsidRDefault="00582065">
            <w:pPr>
              <w:rPr>
                <w:lang w:val="de-CH"/>
              </w:rPr>
            </w:pPr>
          </w:p>
        </w:tc>
        <w:tc>
          <w:tcPr>
            <w:tcW w:w="144" w:type="dxa"/>
          </w:tcPr>
          <w:p w14:paraId="6F712C40" w14:textId="77777777" w:rsidR="00582065" w:rsidRPr="0037217D" w:rsidRDefault="00582065">
            <w:pPr>
              <w:rPr>
                <w:lang w:val="de-CH"/>
              </w:rPr>
            </w:pPr>
          </w:p>
        </w:tc>
        <w:tc>
          <w:tcPr>
            <w:tcW w:w="3456" w:type="dxa"/>
          </w:tcPr>
          <w:tbl>
            <w:tblPr>
              <w:tblW w:w="4977" w:type="pct"/>
              <w:tblLayout w:type="fixed"/>
              <w:tblCellMar>
                <w:left w:w="288" w:type="dxa"/>
                <w:right w:w="288" w:type="dxa"/>
              </w:tblCellMar>
              <w:tblLook w:val="04A0" w:firstRow="1" w:lastRow="0" w:firstColumn="1" w:lastColumn="0" w:noHBand="0" w:noVBand="1"/>
              <w:tblDescription w:val="Layout für Handzettel-Seitenleiste"/>
            </w:tblPr>
            <w:tblGrid>
              <w:gridCol w:w="1720"/>
              <w:gridCol w:w="1720"/>
            </w:tblGrid>
            <w:tr w:rsidR="00582065" w:rsidRPr="0037217D" w14:paraId="3C8307E6" w14:textId="77777777" w:rsidTr="00A724AF">
              <w:trPr>
                <w:trHeight w:hRule="exact" w:val="10908"/>
              </w:trPr>
              <w:tc>
                <w:tcPr>
                  <w:tcW w:w="3440" w:type="dxa"/>
                  <w:gridSpan w:val="2"/>
                  <w:shd w:val="clear" w:color="auto" w:fill="404040" w:themeFill="text1" w:themeFillTint="BF"/>
                </w:tcPr>
                <w:p w14:paraId="63BB7C39" w14:textId="731AC260" w:rsidR="0037217D" w:rsidRPr="0037217D" w:rsidRDefault="00436C58" w:rsidP="0037217D">
                  <w:pPr>
                    <w:pStyle w:val="berschrift2"/>
                    <w:rPr>
                      <w:lang w:val="de-CH"/>
                    </w:rPr>
                  </w:pPr>
                  <w:r>
                    <w:rPr>
                      <w:noProof/>
                    </w:rPr>
                    <w:drawing>
                      <wp:anchor distT="0" distB="0" distL="114300" distR="114300" simplePos="0" relativeHeight="251665408" behindDoc="0" locked="0" layoutInCell="1" allowOverlap="1" wp14:anchorId="1DE0228E" wp14:editId="0A78D684">
                        <wp:simplePos x="0" y="0"/>
                        <wp:positionH relativeFrom="column">
                          <wp:posOffset>-182880</wp:posOffset>
                        </wp:positionH>
                        <wp:positionV relativeFrom="paragraph">
                          <wp:posOffset>4828512</wp:posOffset>
                        </wp:positionV>
                        <wp:extent cx="2256155" cy="1405890"/>
                        <wp:effectExtent l="0" t="0" r="0" b="3810"/>
                        <wp:wrapSquare wrapText="bothSides"/>
                        <wp:docPr id="14" name="Grafik 14"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Ãhnliches F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615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5B26A94" wp14:editId="305C27C4">
                        <wp:simplePos x="0" y="0"/>
                        <wp:positionH relativeFrom="column">
                          <wp:posOffset>-182880</wp:posOffset>
                        </wp:positionH>
                        <wp:positionV relativeFrom="paragraph">
                          <wp:posOffset>1092835</wp:posOffset>
                        </wp:positionV>
                        <wp:extent cx="2195195" cy="913765"/>
                        <wp:effectExtent l="0" t="0" r="0" b="63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13"/>
                                <a:srcRect t="12999" b="12999"/>
                                <a:stretch>
                                  <a:fillRect/>
                                </a:stretch>
                              </pic:blipFill>
                              <pic:spPr bwMode="auto">
                                <a:xfrm>
                                  <a:off x="0" y="0"/>
                                  <a:ext cx="2195195" cy="913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DD7">
                    <w:rPr>
                      <w:noProof/>
                    </w:rPr>
                    <w:drawing>
                      <wp:anchor distT="0" distB="0" distL="114300" distR="114300" simplePos="0" relativeHeight="251664384" behindDoc="0" locked="0" layoutInCell="1" allowOverlap="1" wp14:anchorId="4F2E07EE" wp14:editId="1759076E">
                        <wp:simplePos x="0" y="0"/>
                        <wp:positionH relativeFrom="column">
                          <wp:posOffset>-182698</wp:posOffset>
                        </wp:positionH>
                        <wp:positionV relativeFrom="paragraph">
                          <wp:posOffset>3846104</wp:posOffset>
                        </wp:positionV>
                        <wp:extent cx="2461895" cy="1001395"/>
                        <wp:effectExtent l="0" t="0" r="0" b="8255"/>
                        <wp:wrapSquare wrapText="bothSides"/>
                        <wp:docPr id="13" name="Grafik 13" descr="Bildergebnis fÃ¼r Produktion R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ergebnis fÃ¼r Produktion RFID"/>
                                <pic:cNvPicPr>
                                  <a:picLocks noChangeAspect="1" noChangeArrowheads="1"/>
                                </pic:cNvPicPr>
                              </pic:nvPicPr>
                              <pic:blipFill rotWithShape="1">
                                <a:blip r:embed="rId14">
                                  <a:extLst>
                                    <a:ext uri="{28A0092B-C50C-407E-A947-70E740481C1C}">
                                      <a14:useLocalDpi xmlns:a14="http://schemas.microsoft.com/office/drawing/2010/main" val="0"/>
                                    </a:ext>
                                  </a:extLst>
                                </a:blip>
                                <a:srcRect t="19197" b="8431"/>
                                <a:stretch/>
                              </pic:blipFill>
                              <pic:spPr bwMode="auto">
                                <a:xfrm>
                                  <a:off x="0" y="0"/>
                                  <a:ext cx="2461895" cy="1001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9FF">
                    <w:rPr>
                      <w:noProof/>
                    </w:rPr>
                    <w:drawing>
                      <wp:anchor distT="0" distB="0" distL="114300" distR="114300" simplePos="0" relativeHeight="251662336" behindDoc="0" locked="0" layoutInCell="1" allowOverlap="1" wp14:anchorId="33F31871" wp14:editId="5D4872E9">
                        <wp:simplePos x="0" y="0"/>
                        <wp:positionH relativeFrom="column">
                          <wp:posOffset>-182265</wp:posOffset>
                        </wp:positionH>
                        <wp:positionV relativeFrom="paragraph">
                          <wp:posOffset>2892160</wp:posOffset>
                        </wp:positionV>
                        <wp:extent cx="2204085" cy="953135"/>
                        <wp:effectExtent l="0" t="0" r="5715" b="0"/>
                        <wp:wrapTopAndBottom/>
                        <wp:docPr id="11" name="Grafik 11"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Ãhnliches Foto"/>
                                <pic:cNvPicPr>
                                  <a:picLocks noChangeAspect="1" noChangeArrowheads="1"/>
                                </pic:cNvPicPr>
                              </pic:nvPicPr>
                              <pic:blipFill rotWithShape="1">
                                <a:blip r:embed="rId15">
                                  <a:extLst>
                                    <a:ext uri="{28A0092B-C50C-407E-A947-70E740481C1C}">
                                      <a14:useLocalDpi xmlns:a14="http://schemas.microsoft.com/office/drawing/2010/main" val="0"/>
                                    </a:ext>
                                  </a:extLst>
                                </a:blip>
                                <a:srcRect t="13186" b="8848"/>
                                <a:stretch/>
                              </pic:blipFill>
                              <pic:spPr bwMode="auto">
                                <a:xfrm>
                                  <a:off x="0" y="0"/>
                                  <a:ext cx="2204085" cy="95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9FF">
                    <w:rPr>
                      <w:noProof/>
                    </w:rPr>
                    <w:drawing>
                      <wp:anchor distT="0" distB="0" distL="114300" distR="114300" simplePos="0" relativeHeight="251660288" behindDoc="0" locked="0" layoutInCell="1" allowOverlap="1" wp14:anchorId="0AF8DFFF" wp14:editId="623CCE8A">
                        <wp:simplePos x="0" y="0"/>
                        <wp:positionH relativeFrom="column">
                          <wp:posOffset>-182880</wp:posOffset>
                        </wp:positionH>
                        <wp:positionV relativeFrom="paragraph">
                          <wp:posOffset>1955800</wp:posOffset>
                        </wp:positionV>
                        <wp:extent cx="2204085" cy="948055"/>
                        <wp:effectExtent l="0" t="0" r="5715" b="4445"/>
                        <wp:wrapTopAndBottom/>
                        <wp:docPr id="6" name="Grafik 6" descr="https://images.computerwoche.de/bdb/1880690/640x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computerwoche.de/bdb/1880690/640x360.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098" t="15425" r="7648" b="20137"/>
                                <a:stretch/>
                              </pic:blipFill>
                              <pic:spPr bwMode="auto">
                                <a:xfrm>
                                  <a:off x="0" y="0"/>
                                  <a:ext cx="2204085" cy="94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9FF">
                    <w:rPr>
                      <w:noProof/>
                    </w:rPr>
                    <w:drawing>
                      <wp:anchor distT="0" distB="0" distL="114300" distR="114300" simplePos="0" relativeHeight="251658240" behindDoc="0" locked="0" layoutInCell="1" allowOverlap="1" wp14:anchorId="31E2A99C" wp14:editId="5F919A57">
                        <wp:simplePos x="0" y="0"/>
                        <wp:positionH relativeFrom="column">
                          <wp:posOffset>-182880</wp:posOffset>
                        </wp:positionH>
                        <wp:positionV relativeFrom="paragraph">
                          <wp:posOffset>317288</wp:posOffset>
                        </wp:positionV>
                        <wp:extent cx="2188845" cy="800735"/>
                        <wp:effectExtent l="0" t="0" r="1905" b="0"/>
                        <wp:wrapSquare wrapText="bothSides"/>
                        <wp:docPr id="4" name="Grafik 4" descr="Bildergebnis fÃ¼r acces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access control"/>
                                <pic:cNvPicPr>
                                  <a:picLocks noChangeAspect="1" noChangeArrowheads="1"/>
                                </pic:cNvPicPr>
                              </pic:nvPicPr>
                              <pic:blipFill rotWithShape="1">
                                <a:blip r:embed="rId17">
                                  <a:extLst>
                                    <a:ext uri="{28A0092B-C50C-407E-A947-70E740481C1C}">
                                      <a14:useLocalDpi xmlns:a14="http://schemas.microsoft.com/office/drawing/2010/main" val="0"/>
                                    </a:ext>
                                  </a:extLst>
                                </a:blip>
                                <a:srcRect t="35354" b="15712"/>
                                <a:stretch/>
                              </pic:blipFill>
                              <pic:spPr bwMode="auto">
                                <a:xfrm>
                                  <a:off x="0" y="0"/>
                                  <a:ext cx="2188845" cy="800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03" w:rsidRPr="0037217D">
                    <w:rPr>
                      <w:lang w:val="de-CH"/>
                    </w:rPr>
                    <w:t>Anwendungs</w:t>
                  </w:r>
                  <w:r w:rsidR="0037217D" w:rsidRPr="0037217D">
                    <w:rPr>
                      <w:lang w:val="de-CH"/>
                    </w:rPr>
                    <w:t>fälle:</w:t>
                  </w:r>
                </w:p>
                <w:p w14:paraId="5E429CB7" w14:textId="56445836" w:rsidR="00582065" w:rsidRPr="0037217D" w:rsidRDefault="00582065" w:rsidP="00344597">
                  <w:pPr>
                    <w:pStyle w:val="berschrift2"/>
                    <w:rPr>
                      <w:lang w:val="de-CH"/>
                    </w:rPr>
                  </w:pPr>
                </w:p>
              </w:tc>
            </w:tr>
            <w:tr w:rsidR="00582065" w:rsidRPr="0037217D" w14:paraId="79F079C4" w14:textId="77777777" w:rsidTr="00CC1EB4">
              <w:trPr>
                <w:trHeight w:hRule="exact" w:val="137"/>
              </w:trPr>
              <w:tc>
                <w:tcPr>
                  <w:tcW w:w="3440" w:type="dxa"/>
                  <w:gridSpan w:val="2"/>
                </w:tcPr>
                <w:p w14:paraId="09D2E038" w14:textId="77777777" w:rsidR="00582065" w:rsidRPr="0037217D" w:rsidRDefault="00582065">
                  <w:pPr>
                    <w:rPr>
                      <w:lang w:val="de-CH"/>
                    </w:rPr>
                  </w:pPr>
                </w:p>
              </w:tc>
            </w:tr>
            <w:tr w:rsidR="00655F4E" w:rsidRPr="005541F6" w14:paraId="57CCB477" w14:textId="77777777" w:rsidTr="00CC1EB4">
              <w:trPr>
                <w:trHeight w:val="566"/>
              </w:trPr>
              <w:tc>
                <w:tcPr>
                  <w:tcW w:w="3440" w:type="dxa"/>
                  <w:gridSpan w:val="2"/>
                  <w:shd w:val="clear" w:color="auto" w:fill="D9D9D9" w:themeFill="background1" w:themeFillShade="D9"/>
                </w:tcPr>
                <w:p w14:paraId="12D3861D" w14:textId="41EF3238" w:rsidR="00655F4E" w:rsidRPr="003A6FFE" w:rsidRDefault="00655F4E" w:rsidP="00635516">
                  <w:pPr>
                    <w:spacing w:before="120" w:after="40"/>
                    <w:rPr>
                      <w:color w:val="auto"/>
                      <w:lang w:val="en-US"/>
                    </w:rPr>
                  </w:pPr>
                  <w:r w:rsidRPr="00635516">
                    <w:rPr>
                      <w:b/>
                      <w:bCs/>
                      <w:color w:val="auto"/>
                      <w:sz w:val="24"/>
                      <w:szCs w:val="32"/>
                    </w:rPr>
                    <w:t>Weblinks</w:t>
                  </w:r>
                </w:p>
              </w:tc>
            </w:tr>
            <w:tr w:rsidR="00780ECD" w:rsidRPr="005541F6" w14:paraId="4EEA44AC" w14:textId="77777777" w:rsidTr="00407354">
              <w:trPr>
                <w:trHeight w:val="1846"/>
              </w:trPr>
              <w:tc>
                <w:tcPr>
                  <w:tcW w:w="1720" w:type="dxa"/>
                  <w:shd w:val="clear" w:color="auto" w:fill="D9D9D9" w:themeFill="background1" w:themeFillShade="D9"/>
                </w:tcPr>
                <w:p w14:paraId="23F1D066" w14:textId="3B68B325" w:rsidR="009038E9" w:rsidRPr="00FA28A7" w:rsidRDefault="00A15248" w:rsidP="00FA28A7">
                  <w:pPr>
                    <w:spacing w:before="120" w:after="40"/>
                    <w:rPr>
                      <w:rFonts w:eastAsiaTheme="majorEastAsia" w:cstheme="majorBidi"/>
                      <w:bCs/>
                      <w:color w:val="auto"/>
                      <w:sz w:val="16"/>
                      <w:szCs w:val="16"/>
                    </w:rPr>
                  </w:pPr>
                  <w:r w:rsidRPr="00FA28A7">
                    <w:rPr>
                      <w:rFonts w:eastAsiaTheme="majorEastAsia" w:cstheme="majorBidi"/>
                      <w:bCs/>
                      <w:color w:val="auto"/>
                      <w:sz w:val="16"/>
                      <w:szCs w:val="16"/>
                    </w:rPr>
                    <w:t>Erklärvideo</w:t>
                  </w:r>
                </w:p>
                <w:p w14:paraId="5D06A59D" w14:textId="61CF6718" w:rsidR="00780ECD" w:rsidRPr="00FA28A7" w:rsidRDefault="00A15248" w:rsidP="00FA28A7">
                  <w:pPr>
                    <w:spacing w:before="120" w:after="40"/>
                    <w:rPr>
                      <w:rFonts w:eastAsiaTheme="majorEastAsia" w:cstheme="majorBidi"/>
                      <w:bCs/>
                      <w:color w:val="auto"/>
                      <w:sz w:val="16"/>
                      <w:szCs w:val="16"/>
                    </w:rPr>
                  </w:pPr>
                  <w:r w:rsidRPr="00FA28A7">
                    <w:rPr>
                      <w:rFonts w:eastAsiaTheme="majorEastAsia" w:cstheme="majorBidi"/>
                      <w:bCs/>
                      <w:noProof/>
                      <w:color w:val="auto"/>
                      <w:sz w:val="16"/>
                      <w:szCs w:val="16"/>
                    </w:rPr>
                    <w:drawing>
                      <wp:inline distT="0" distB="0" distL="0" distR="0" wp14:anchorId="0B519C4B" wp14:editId="4A63F2FA">
                        <wp:extent cx="726440" cy="726440"/>
                        <wp:effectExtent l="0" t="0" r="0" b="0"/>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18"/>
                                <a:stretch>
                                  <a:fillRect/>
                                </a:stretch>
                              </pic:blipFill>
                              <pic:spPr>
                                <a:xfrm>
                                  <a:off x="0" y="0"/>
                                  <a:ext cx="726440" cy="726440"/>
                                </a:xfrm>
                                <a:prstGeom prst="rect">
                                  <a:avLst/>
                                </a:prstGeom>
                              </pic:spPr>
                            </pic:pic>
                          </a:graphicData>
                        </a:graphic>
                      </wp:inline>
                    </w:drawing>
                  </w:r>
                </w:p>
              </w:tc>
              <w:tc>
                <w:tcPr>
                  <w:tcW w:w="1720" w:type="dxa"/>
                  <w:shd w:val="clear" w:color="auto" w:fill="D9D9D9" w:themeFill="background1" w:themeFillShade="D9"/>
                </w:tcPr>
                <w:p w14:paraId="4227DE60" w14:textId="17E46B60" w:rsidR="0075127F" w:rsidRPr="00FA28A7" w:rsidRDefault="0075127F" w:rsidP="00FA28A7">
                  <w:pPr>
                    <w:spacing w:before="120" w:after="40"/>
                    <w:rPr>
                      <w:rFonts w:eastAsiaTheme="majorEastAsia" w:cstheme="majorBidi"/>
                      <w:bCs/>
                      <w:color w:val="auto"/>
                      <w:sz w:val="16"/>
                      <w:szCs w:val="16"/>
                    </w:rPr>
                  </w:pPr>
                  <w:r w:rsidRPr="00FA28A7">
                    <w:rPr>
                      <w:rFonts w:eastAsiaTheme="majorEastAsia" w:cstheme="majorBidi"/>
                      <w:bCs/>
                      <w:color w:val="auto"/>
                      <w:sz w:val="16"/>
                      <w:szCs w:val="16"/>
                    </w:rPr>
                    <w:t>NFC-Tag</w:t>
                  </w:r>
                  <w:r w:rsidR="00304720" w:rsidRPr="00FA28A7">
                    <w:rPr>
                      <w:rFonts w:eastAsiaTheme="majorEastAsia" w:cstheme="majorBidi"/>
                      <w:bCs/>
                      <w:color w:val="auto"/>
                      <w:sz w:val="16"/>
                      <w:szCs w:val="16"/>
                    </w:rPr>
                    <w:t>-Shop</w:t>
                  </w:r>
                </w:p>
                <w:p w14:paraId="33D6B4FE" w14:textId="3AD9A341" w:rsidR="000E3C56" w:rsidRPr="00FA28A7" w:rsidRDefault="00BA0BB1" w:rsidP="00FA28A7">
                  <w:pPr>
                    <w:spacing w:before="120" w:after="40"/>
                    <w:rPr>
                      <w:rFonts w:eastAsiaTheme="majorEastAsia" w:cstheme="majorBidi"/>
                      <w:bCs/>
                      <w:color w:val="auto"/>
                      <w:sz w:val="16"/>
                      <w:szCs w:val="16"/>
                    </w:rPr>
                  </w:pPr>
                  <w:r>
                    <w:rPr>
                      <w:rFonts w:eastAsiaTheme="majorEastAsia" w:cstheme="majorBidi"/>
                      <w:bCs/>
                      <w:noProof/>
                      <w:color w:val="auto"/>
                      <w:sz w:val="16"/>
                      <w:szCs w:val="16"/>
                    </w:rPr>
                    <w:drawing>
                      <wp:inline distT="0" distB="0" distL="0" distR="0" wp14:anchorId="2FE0212C" wp14:editId="6255A335">
                        <wp:extent cx="726440" cy="726440"/>
                        <wp:effectExtent l="0" t="0" r="0" b="0"/>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pic:nvPicPr>
                              <pic:blipFill>
                                <a:blip r:embed="rId19"/>
                                <a:stretch>
                                  <a:fillRect/>
                                </a:stretch>
                              </pic:blipFill>
                              <pic:spPr>
                                <a:xfrm>
                                  <a:off x="0" y="0"/>
                                  <a:ext cx="726440" cy="726440"/>
                                </a:xfrm>
                                <a:prstGeom prst="rect">
                                  <a:avLst/>
                                </a:prstGeom>
                              </pic:spPr>
                            </pic:pic>
                          </a:graphicData>
                        </a:graphic>
                      </wp:inline>
                    </w:drawing>
                  </w:r>
                </w:p>
              </w:tc>
            </w:tr>
            <w:tr w:rsidR="0078440D" w:rsidRPr="005541F6" w14:paraId="0249F1D0" w14:textId="77777777" w:rsidTr="00CC1EB4">
              <w:trPr>
                <w:trHeight w:hRule="exact" w:val="1700"/>
              </w:trPr>
              <w:tc>
                <w:tcPr>
                  <w:tcW w:w="1720" w:type="dxa"/>
                  <w:shd w:val="clear" w:color="auto" w:fill="D9D9D9" w:themeFill="background1" w:themeFillShade="D9"/>
                </w:tcPr>
                <w:p w14:paraId="7650670D" w14:textId="1DA7663D" w:rsidR="0078440D" w:rsidRDefault="00C05E2F" w:rsidP="0078440D">
                  <w:pPr>
                    <w:spacing w:before="120" w:after="40"/>
                    <w:rPr>
                      <w:rFonts w:eastAsiaTheme="majorEastAsia" w:cstheme="majorBidi"/>
                      <w:bCs/>
                      <w:color w:val="auto"/>
                      <w:sz w:val="16"/>
                      <w:szCs w:val="16"/>
                    </w:rPr>
                  </w:pPr>
                  <w:r>
                    <w:rPr>
                      <w:rFonts w:eastAsiaTheme="majorEastAsia" w:cstheme="majorBidi"/>
                      <w:bCs/>
                      <w:color w:val="auto"/>
                      <w:sz w:val="16"/>
                      <w:szCs w:val="16"/>
                    </w:rPr>
                    <w:t>RFID-Basis</w:t>
                  </w:r>
                </w:p>
                <w:p w14:paraId="2CEBAB68" w14:textId="1E46474B" w:rsidR="0078440D" w:rsidRPr="00A724AF" w:rsidRDefault="00C05E2F" w:rsidP="0078440D">
                  <w:pPr>
                    <w:pStyle w:val="berschrift2"/>
                    <w:rPr>
                      <w:color w:val="auto"/>
                      <w:lang w:val="de-CH"/>
                    </w:rPr>
                  </w:pPr>
                  <w:r>
                    <w:rPr>
                      <w:noProof/>
                    </w:rPr>
                    <w:drawing>
                      <wp:inline distT="0" distB="0" distL="0" distR="0" wp14:anchorId="2763C410" wp14:editId="3276F35A">
                        <wp:extent cx="726440" cy="726440"/>
                        <wp:effectExtent l="0" t="0" r="0" b="0"/>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pic:nvPicPr>
                              <pic:blipFill>
                                <a:blip r:embed="rId20"/>
                                <a:stretch>
                                  <a:fillRect/>
                                </a:stretch>
                              </pic:blipFill>
                              <pic:spPr>
                                <a:xfrm>
                                  <a:off x="0" y="0"/>
                                  <a:ext cx="726440" cy="726440"/>
                                </a:xfrm>
                                <a:prstGeom prst="rect">
                                  <a:avLst/>
                                </a:prstGeom>
                              </pic:spPr>
                            </pic:pic>
                          </a:graphicData>
                        </a:graphic>
                      </wp:inline>
                    </w:drawing>
                  </w:r>
                </w:p>
              </w:tc>
              <w:tc>
                <w:tcPr>
                  <w:tcW w:w="1720" w:type="dxa"/>
                  <w:shd w:val="clear" w:color="auto" w:fill="D9D9D9" w:themeFill="background1" w:themeFillShade="D9"/>
                </w:tcPr>
                <w:p w14:paraId="240AF93D" w14:textId="77777777" w:rsidR="00A01E79" w:rsidRDefault="0078440D" w:rsidP="00A01E79">
                  <w:pPr>
                    <w:spacing w:before="120" w:after="40"/>
                    <w:rPr>
                      <w:rFonts w:eastAsiaTheme="majorEastAsia" w:cstheme="majorBidi"/>
                      <w:bCs/>
                      <w:color w:val="auto"/>
                      <w:sz w:val="16"/>
                      <w:szCs w:val="16"/>
                    </w:rPr>
                  </w:pPr>
                  <w:r w:rsidRPr="00FA28A7">
                    <w:rPr>
                      <w:rFonts w:eastAsiaTheme="majorEastAsia" w:cstheme="majorBidi"/>
                      <w:bCs/>
                      <w:color w:val="auto"/>
                      <w:sz w:val="16"/>
                      <w:szCs w:val="16"/>
                    </w:rPr>
                    <w:t>RFID-Journal</w:t>
                  </w:r>
                </w:p>
                <w:p w14:paraId="681B81A8" w14:textId="4A1F0B8D" w:rsidR="0078440D" w:rsidRPr="00A01E79" w:rsidRDefault="00A01E79" w:rsidP="00A01E79">
                  <w:pPr>
                    <w:spacing w:before="120" w:after="40"/>
                    <w:rPr>
                      <w:rFonts w:eastAsiaTheme="majorEastAsia" w:cstheme="majorBidi"/>
                      <w:bCs/>
                      <w:color w:val="auto"/>
                      <w:sz w:val="24"/>
                    </w:rPr>
                  </w:pPr>
                  <w:r>
                    <w:rPr>
                      <w:rFonts w:eastAsiaTheme="majorEastAsia" w:cstheme="majorBidi"/>
                      <w:bCs/>
                      <w:noProof/>
                      <w:color w:val="auto"/>
                      <w:sz w:val="16"/>
                      <w:szCs w:val="16"/>
                    </w:rPr>
                    <w:drawing>
                      <wp:inline distT="0" distB="0" distL="0" distR="0" wp14:anchorId="37A5428F" wp14:editId="025F8AD7">
                        <wp:extent cx="726440" cy="726440"/>
                        <wp:effectExtent l="0" t="0" r="0" b="0"/>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21"/>
                                <a:stretch>
                                  <a:fillRect/>
                                </a:stretch>
                              </pic:blipFill>
                              <pic:spPr>
                                <a:xfrm>
                                  <a:off x="0" y="0"/>
                                  <a:ext cx="726440" cy="726440"/>
                                </a:xfrm>
                                <a:prstGeom prst="rect">
                                  <a:avLst/>
                                </a:prstGeom>
                              </pic:spPr>
                            </pic:pic>
                          </a:graphicData>
                        </a:graphic>
                      </wp:inline>
                    </w:drawing>
                  </w:r>
                </w:p>
              </w:tc>
            </w:tr>
          </w:tbl>
          <w:p w14:paraId="63342054" w14:textId="77777777" w:rsidR="00582065" w:rsidRPr="003A6FFE" w:rsidRDefault="00582065">
            <w:pPr>
              <w:rPr>
                <w:lang w:val="en-US"/>
              </w:rPr>
            </w:pPr>
          </w:p>
        </w:tc>
      </w:tr>
    </w:tbl>
    <w:p w14:paraId="7EE906A7" w14:textId="77777777" w:rsidR="00582065" w:rsidRPr="003A6FFE" w:rsidRDefault="00582065">
      <w:pPr>
        <w:pStyle w:val="KeinLeerraum"/>
        <w:rPr>
          <w:lang w:val="en-US"/>
        </w:rPr>
      </w:pPr>
    </w:p>
    <w:sectPr w:rsidR="00582065" w:rsidRPr="003A6FFE" w:rsidSect="003C719D">
      <w:pgSz w:w="11906" w:h="16838" w:code="9"/>
      <w:pgMar w:top="720" w:right="567" w:bottom="35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2CC04" w14:textId="77777777" w:rsidR="00D429D3" w:rsidRDefault="00D429D3" w:rsidP="00344597">
      <w:pPr>
        <w:spacing w:after="0" w:line="240" w:lineRule="auto"/>
      </w:pPr>
      <w:r>
        <w:separator/>
      </w:r>
    </w:p>
  </w:endnote>
  <w:endnote w:type="continuationSeparator" w:id="0">
    <w:p w14:paraId="263B6DBF" w14:textId="77777777" w:rsidR="00D429D3" w:rsidRDefault="00D429D3" w:rsidP="00344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C5314" w14:textId="77777777" w:rsidR="00D429D3" w:rsidRDefault="00D429D3" w:rsidP="00344597">
      <w:pPr>
        <w:spacing w:after="0" w:line="240" w:lineRule="auto"/>
      </w:pPr>
      <w:r>
        <w:separator/>
      </w:r>
    </w:p>
  </w:footnote>
  <w:footnote w:type="continuationSeparator" w:id="0">
    <w:p w14:paraId="1649E2A8" w14:textId="77777777" w:rsidR="00D429D3" w:rsidRDefault="00D429D3" w:rsidP="00344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96294"/>
    <w:multiLevelType w:val="multilevel"/>
    <w:tmpl w:val="2D94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34B"/>
    <w:multiLevelType w:val="hybridMultilevel"/>
    <w:tmpl w:val="7924DBF8"/>
    <w:lvl w:ilvl="0" w:tplc="DCA0872E">
      <w:numFmt w:val="bullet"/>
      <w:lvlText w:val="-"/>
      <w:lvlJc w:val="left"/>
      <w:pPr>
        <w:ind w:left="720" w:hanging="360"/>
      </w:pPr>
      <w:rPr>
        <w:rFonts w:ascii="Georgia" w:eastAsiaTheme="minorEastAsia" w:hAnsi="Georgia" w:cstheme="minorBidi" w:hint="default"/>
        <w:color w:val="FFFFFF" w:themeColor="background1"/>
        <w:sz w:val="4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311641724">
    <w:abstractNumId w:val="0"/>
  </w:num>
  <w:num w:numId="2" w16cid:durableId="2108259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303"/>
    <w:rsid w:val="000310B4"/>
    <w:rsid w:val="00063766"/>
    <w:rsid w:val="000D4899"/>
    <w:rsid w:val="000D667E"/>
    <w:rsid w:val="000E3C56"/>
    <w:rsid w:val="0011159A"/>
    <w:rsid w:val="001118AA"/>
    <w:rsid w:val="001207B4"/>
    <w:rsid w:val="001776B0"/>
    <w:rsid w:val="001C1B1A"/>
    <w:rsid w:val="00291C11"/>
    <w:rsid w:val="002A2944"/>
    <w:rsid w:val="002B5F7B"/>
    <w:rsid w:val="002E1A0E"/>
    <w:rsid w:val="00304720"/>
    <w:rsid w:val="00344597"/>
    <w:rsid w:val="0037217D"/>
    <w:rsid w:val="003A6FFE"/>
    <w:rsid w:val="003C719D"/>
    <w:rsid w:val="00407354"/>
    <w:rsid w:val="00436C58"/>
    <w:rsid w:val="00454C17"/>
    <w:rsid w:val="004F5BA6"/>
    <w:rsid w:val="005541F6"/>
    <w:rsid w:val="00564F6D"/>
    <w:rsid w:val="00582065"/>
    <w:rsid w:val="005F11FA"/>
    <w:rsid w:val="00604C94"/>
    <w:rsid w:val="00604CB2"/>
    <w:rsid w:val="00635516"/>
    <w:rsid w:val="00640E10"/>
    <w:rsid w:val="006439E9"/>
    <w:rsid w:val="00655F4E"/>
    <w:rsid w:val="0075127F"/>
    <w:rsid w:val="00760B06"/>
    <w:rsid w:val="00780ECD"/>
    <w:rsid w:val="0078440D"/>
    <w:rsid w:val="007B239E"/>
    <w:rsid w:val="007D61A3"/>
    <w:rsid w:val="00860FE6"/>
    <w:rsid w:val="00884A8E"/>
    <w:rsid w:val="00886D69"/>
    <w:rsid w:val="008A2303"/>
    <w:rsid w:val="008B08FC"/>
    <w:rsid w:val="008B3A5F"/>
    <w:rsid w:val="008F07C6"/>
    <w:rsid w:val="00901DD7"/>
    <w:rsid w:val="009038E9"/>
    <w:rsid w:val="009D0EA0"/>
    <w:rsid w:val="00A01E79"/>
    <w:rsid w:val="00A15248"/>
    <w:rsid w:val="00A724AF"/>
    <w:rsid w:val="00AC7297"/>
    <w:rsid w:val="00BA0BB1"/>
    <w:rsid w:val="00BA179E"/>
    <w:rsid w:val="00BA29CA"/>
    <w:rsid w:val="00BB591F"/>
    <w:rsid w:val="00BD6DC7"/>
    <w:rsid w:val="00C05E2F"/>
    <w:rsid w:val="00C67DD9"/>
    <w:rsid w:val="00CA79FF"/>
    <w:rsid w:val="00CC1EB4"/>
    <w:rsid w:val="00CF34F3"/>
    <w:rsid w:val="00D25818"/>
    <w:rsid w:val="00D429D3"/>
    <w:rsid w:val="00DF45CA"/>
    <w:rsid w:val="00DF512E"/>
    <w:rsid w:val="00F66005"/>
    <w:rsid w:val="00FA28A7"/>
    <w:rsid w:val="00FE5035"/>
    <w:rsid w:val="00FF1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D5CB86"/>
  <w15:chartTrackingRefBased/>
  <w15:docId w15:val="{9C7BDB06-67FE-46CF-99CE-7AD1B50F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de-DE"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17D"/>
    <w:rPr>
      <w:rFonts w:ascii="Arial" w:hAnsi="Arial"/>
      <w:sz w:val="20"/>
    </w:rPr>
  </w:style>
  <w:style w:type="paragraph" w:styleId="berschrift1">
    <w:name w:val="heading 1"/>
    <w:basedOn w:val="Standard"/>
    <w:next w:val="Standard"/>
    <w:link w:val="berschrift1Zchn"/>
    <w:uiPriority w:val="3"/>
    <w:qFormat/>
    <w:pPr>
      <w:keepNext/>
      <w:keepLines/>
      <w:spacing w:before="280" w:after="120" w:line="240" w:lineRule="auto"/>
      <w:contextualSpacing/>
      <w:outlineLvl w:val="0"/>
    </w:pPr>
    <w:rPr>
      <w:b/>
      <w:bCs/>
      <w:sz w:val="28"/>
      <w:szCs w:val="28"/>
    </w:rPr>
  </w:style>
  <w:style w:type="paragraph" w:styleId="berschrift2">
    <w:name w:val="heading 2"/>
    <w:basedOn w:val="Standard"/>
    <w:next w:val="Zeile"/>
    <w:link w:val="berschrift2Zchn"/>
    <w:uiPriority w:val="3"/>
    <w:unhideWhenUsed/>
    <w:qFormat/>
    <w:rsid w:val="00CA79FF"/>
    <w:pPr>
      <w:keepNext/>
      <w:keepLines/>
      <w:spacing w:before="60" w:after="240" w:line="240" w:lineRule="auto"/>
      <w:outlineLvl w:val="1"/>
    </w:pPr>
    <w:rPr>
      <w:rFonts w:eastAsiaTheme="majorEastAsia" w:cstheme="majorBidi"/>
      <w:b/>
      <w:color w:val="FFFFFF" w:themeColor="background1"/>
      <w:sz w:val="28"/>
      <w:szCs w:val="28"/>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berschrift4">
    <w:name w:val="heading 4"/>
    <w:basedOn w:val="Standard"/>
    <w:next w:val="Standard"/>
    <w:link w:val="berschrift4Zchn"/>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rsid w:val="00344597"/>
    <w:pPr>
      <w:numPr>
        <w:ilvl w:val="1"/>
      </w:numPr>
      <w:spacing w:before="480"/>
    </w:pPr>
    <w:rPr>
      <w:color w:val="768DC8"/>
    </w:rPr>
  </w:style>
  <w:style w:type="character" w:customStyle="1" w:styleId="UntertitelZchn">
    <w:name w:val="Untertitel Zchn"/>
    <w:basedOn w:val="Absatz-Standardschriftart"/>
    <w:link w:val="Untertitel"/>
    <w:uiPriority w:val="2"/>
    <w:rsid w:val="00344597"/>
    <w:rPr>
      <w:rFonts w:asciiTheme="majorHAnsi" w:eastAsiaTheme="majorEastAsia" w:hAnsiTheme="majorHAnsi" w:cstheme="majorBidi"/>
      <w:caps/>
      <w:color w:val="768DC8"/>
      <w:kern w:val="28"/>
      <w:sz w:val="80"/>
      <w:szCs w:val="80"/>
    </w:rPr>
  </w:style>
  <w:style w:type="paragraph" w:styleId="Titel">
    <w:name w:val="Title"/>
    <w:basedOn w:val="Standard"/>
    <w:next w:val="Standard"/>
    <w:link w:val="TitelZchn"/>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80"/>
      <w:szCs w:val="80"/>
    </w:rPr>
  </w:style>
  <w:style w:type="character" w:customStyle="1" w:styleId="berschrift1Zchn">
    <w:name w:val="Überschrift 1 Zchn"/>
    <w:basedOn w:val="Absatz-Standardschriftart"/>
    <w:link w:val="berschrift1"/>
    <w:uiPriority w:val="3"/>
    <w:rPr>
      <w:b/>
      <w:bCs/>
      <w:sz w:val="28"/>
      <w:szCs w:val="28"/>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sid w:val="00CA79FF"/>
    <w:rPr>
      <w:rFonts w:ascii="Arial" w:eastAsiaTheme="majorEastAsia" w:hAnsi="Arial" w:cstheme="majorBidi"/>
      <w:b/>
      <w:color w:val="FFFFFF" w:themeColor="background1"/>
      <w:sz w:val="28"/>
      <w:szCs w:val="28"/>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rPr>
  </w:style>
  <w:style w:type="paragraph" w:customStyle="1" w:styleId="Kontaktinfos">
    <w:name w:val="Kontaktinfos"/>
    <w:basedOn w:val="Standard"/>
    <w:uiPriority w:val="5"/>
    <w:qFormat/>
    <w:pPr>
      <w:spacing w:after="280" w:line="240" w:lineRule="auto"/>
      <w:jc w:val="center"/>
    </w:pPr>
    <w:rPr>
      <w:color w:val="FFFFFF" w:themeColor="background1"/>
    </w:rPr>
  </w:style>
  <w:style w:type="paragraph" w:styleId="Datum">
    <w:name w:val="Date"/>
    <w:basedOn w:val="Standard"/>
    <w:link w:val="DatumZchn"/>
    <w:uiPriority w:val="5"/>
    <w:unhideWhenUsed/>
    <w:qFormat/>
    <w:pPr>
      <w:spacing w:after="0"/>
      <w:jc w:val="center"/>
    </w:pPr>
    <w:rPr>
      <w:color w:val="FFFFFF" w:themeColor="background1"/>
    </w:rPr>
  </w:style>
  <w:style w:type="character" w:customStyle="1" w:styleId="DatumZchn">
    <w:name w:val="Datum Zchn"/>
    <w:basedOn w:val="Absatz-Standardschriftart"/>
    <w:link w:val="Datum"/>
    <w:uiPriority w:val="5"/>
    <w:rPr>
      <w:color w:val="FFFFFF" w:themeColor="background1"/>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semiHidden/>
    <w:rPr>
      <w:rFonts w:asciiTheme="majorHAnsi" w:eastAsiaTheme="majorEastAsia" w:hAnsiTheme="majorHAnsi" w:cstheme="majorBidi"/>
      <w:color w:val="E03177" w:themeColor="accent1"/>
    </w:rPr>
  </w:style>
  <w:style w:type="paragraph" w:styleId="Listenabsatz">
    <w:name w:val="List Paragraph"/>
    <w:basedOn w:val="Standard"/>
    <w:uiPriority w:val="34"/>
    <w:unhideWhenUsed/>
    <w:qFormat/>
    <w:rsid w:val="00344597"/>
    <w:pPr>
      <w:ind w:left="720"/>
      <w:contextualSpacing/>
    </w:pPr>
  </w:style>
  <w:style w:type="character" w:styleId="Hyperlink">
    <w:name w:val="Hyperlink"/>
    <w:basedOn w:val="Absatz-Standardschriftart"/>
    <w:uiPriority w:val="99"/>
    <w:unhideWhenUsed/>
    <w:rsid w:val="00A724AF"/>
    <w:rPr>
      <w:color w:val="24A5CD" w:themeColor="hyperlink"/>
      <w:u w:val="single"/>
    </w:rPr>
  </w:style>
  <w:style w:type="character" w:styleId="NichtaufgelsteErwhnung">
    <w:name w:val="Unresolved Mention"/>
    <w:basedOn w:val="Absatz-Standardschriftart"/>
    <w:uiPriority w:val="99"/>
    <w:semiHidden/>
    <w:unhideWhenUsed/>
    <w:rsid w:val="00A724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12024">
      <w:bodyDiv w:val="1"/>
      <w:marLeft w:val="0"/>
      <w:marRight w:val="0"/>
      <w:marTop w:val="0"/>
      <w:marBottom w:val="0"/>
      <w:divBdr>
        <w:top w:val="none" w:sz="0" w:space="0" w:color="auto"/>
        <w:left w:val="none" w:sz="0" w:space="0" w:color="auto"/>
        <w:bottom w:val="none" w:sz="0" w:space="0" w:color="auto"/>
        <w:right w:val="none" w:sz="0" w:space="0" w:color="auto"/>
      </w:divBdr>
    </w:div>
    <w:div w:id="175736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j\AppData\Roaming\Microsoft\Templates\Handzettel%20f&#252;r%20saisonale%20Veranstaltung.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15" ma:contentTypeDescription="Ein neues Dokument erstellen." ma:contentTypeScope="" ma:versionID="88ed45b472ee4ff95ab1cc164d010781">
  <xsd:schema xmlns:xsd="http://www.w3.org/2001/XMLSchema" xmlns:xs="http://www.w3.org/2001/XMLSchema" xmlns:p="http://schemas.microsoft.com/office/2006/metadata/properties" xmlns:ns2="afe1f2e8-7b69-42bb-93e5-435d7f624a4e" xmlns:ns3="b8f4c0fe-edc9-450e-8777-1e2271ba16b9" targetNamespace="http://schemas.microsoft.com/office/2006/metadata/properties" ma:root="true" ma:fieldsID="65942058e49d880795d7dfa5ba81990b" ns2:_="" ns3:_="">
    <xsd:import namespace="afe1f2e8-7b69-42bb-93e5-435d7f624a4e"/>
    <xsd:import namespace="b8f4c0fe-edc9-450e-8777-1e2271ba16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f4c0fe-edc9-450e-8777-1e2271ba16b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e1f2e8-7b69-42bb-93e5-435d7f624a4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36BF92-89DC-467A-9537-032D81988E27}"/>
</file>

<file path=customXml/itemProps2.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afe1f2e8-7b69-42bb-93e5-435d7f624a4e"/>
  </ds:schemaRefs>
</ds:datastoreItem>
</file>

<file path=customXml/itemProps3.xml><?xml version="1.0" encoding="utf-8"?>
<ds:datastoreItem xmlns:ds="http://schemas.openxmlformats.org/officeDocument/2006/customXml" ds:itemID="{12575A1A-E195-4C2C-BC5C-6E7143C56C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Handzettel für saisonale Veranstaltung.dotx</Template>
  <TotalTime>0</TotalTime>
  <Pages>1</Pages>
  <Words>151</Words>
  <Characters>957</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Hubmann</dc:creator>
  <cp:keywords/>
  <dc:description/>
  <cp:lastModifiedBy>Yannic Wild</cp:lastModifiedBy>
  <cp:revision>55</cp:revision>
  <cp:lastPrinted>2012-12-25T21:02:00Z</cp:lastPrinted>
  <dcterms:created xsi:type="dcterms:W3CDTF">2018-05-02T13:00:00Z</dcterms:created>
  <dcterms:modified xsi:type="dcterms:W3CDTF">2023-03-17T14:51:00Z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UID">
    <vt:lpwstr>a5f0320f-6677-4a0d-8c7c-49f2f27bd4ed</vt:lpwstr>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Order">
    <vt:r8>119600</vt:r8>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