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4A0" w:firstRow="1" w:lastRow="0" w:firstColumn="1" w:lastColumn="0" w:noHBand="0" w:noVBand="1"/>
        <w:tblDescription w:val="Tabelle für das Layout für allgemeine Handzettel"/>
      </w:tblPr>
      <w:tblGrid>
        <w:gridCol w:w="7200"/>
        <w:gridCol w:w="144"/>
        <w:gridCol w:w="3456"/>
      </w:tblGrid>
      <w:tr w:rsidR="00582065" w:rsidRPr="00B51A73" w14:paraId="01DCF4A4" w14:textId="77777777" w:rsidTr="003C719D">
        <w:trPr>
          <w:trHeight w:hRule="exact" w:val="15458"/>
          <w:jc w:val="center"/>
        </w:trPr>
        <w:tc>
          <w:tcPr>
            <w:tcW w:w="7200" w:type="dxa"/>
          </w:tcPr>
          <w:tbl>
            <w:tblPr>
              <w:tblW w:w="7197" w:type="dxa"/>
              <w:tblLayout w:type="fixed"/>
              <w:tblCellMar>
                <w:left w:w="0" w:type="dxa"/>
                <w:right w:w="0" w:type="dxa"/>
              </w:tblCellMar>
              <w:tblLook w:val="04A0" w:firstRow="1" w:lastRow="0" w:firstColumn="1" w:lastColumn="0" w:noHBand="0" w:noVBand="1"/>
              <w:tblDescription w:val="Layout für Handzettel-Textkörper"/>
            </w:tblPr>
            <w:tblGrid>
              <w:gridCol w:w="7197"/>
            </w:tblGrid>
            <w:tr w:rsidR="00582065" w:rsidRPr="0037217D" w14:paraId="01727B2F" w14:textId="77777777" w:rsidTr="0037217D">
              <w:trPr>
                <w:cantSplit/>
                <w:trHeight w:hRule="exact" w:val="4685"/>
              </w:trPr>
              <w:tc>
                <w:tcPr>
                  <w:tcW w:w="7197" w:type="dxa"/>
                </w:tcPr>
                <w:p w14:paraId="653D7305" w14:textId="51BDC0B1" w:rsidR="00582065" w:rsidRPr="0037217D" w:rsidRDefault="00B15CFD">
                  <w:pPr>
                    <w:rPr>
                      <w:lang w:val="de-CH"/>
                    </w:rPr>
                  </w:pPr>
                  <w:r>
                    <w:rPr>
                      <w:noProof/>
                    </w:rPr>
                    <w:drawing>
                      <wp:anchor distT="0" distB="0" distL="114300" distR="114300" simplePos="0" relativeHeight="251644416" behindDoc="0" locked="0" layoutInCell="1" allowOverlap="1" wp14:anchorId="77962322" wp14:editId="529C0967">
                        <wp:simplePos x="0" y="0"/>
                        <wp:positionH relativeFrom="column">
                          <wp:posOffset>25</wp:posOffset>
                        </wp:positionH>
                        <wp:positionV relativeFrom="paragraph">
                          <wp:posOffset>5938</wp:posOffset>
                        </wp:positionV>
                        <wp:extent cx="4880758" cy="3056228"/>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park.jpg"/>
                                <pic:cNvPicPr/>
                              </pic:nvPicPr>
                              <pic:blipFill>
                                <a:blip r:embed="rId10">
                                  <a:extLst>
                                    <a:ext uri="{28A0092B-C50C-407E-A947-70E740481C1C}">
                                      <a14:useLocalDpi xmlns:a14="http://schemas.microsoft.com/office/drawing/2010/main" val="0"/>
                                    </a:ext>
                                  </a:extLst>
                                </a:blip>
                                <a:stretch>
                                  <a:fillRect/>
                                </a:stretch>
                              </pic:blipFill>
                              <pic:spPr>
                                <a:xfrm>
                                  <a:off x="0" y="0"/>
                                  <a:ext cx="4887705" cy="3060578"/>
                                </a:xfrm>
                                <a:prstGeom prst="rect">
                                  <a:avLst/>
                                </a:prstGeom>
                              </pic:spPr>
                            </pic:pic>
                          </a:graphicData>
                        </a:graphic>
                        <wp14:sizeRelH relativeFrom="margin">
                          <wp14:pctWidth>0</wp14:pctWidth>
                        </wp14:sizeRelH>
                        <wp14:sizeRelV relativeFrom="margin">
                          <wp14:pctHeight>0</wp14:pctHeight>
                        </wp14:sizeRelV>
                      </wp:anchor>
                    </w:drawing>
                  </w:r>
                </w:p>
              </w:tc>
            </w:tr>
            <w:tr w:rsidR="00582065" w:rsidRPr="0037217D" w14:paraId="039E0D02" w14:textId="77777777" w:rsidTr="0037217D">
              <w:trPr>
                <w:trHeight w:hRule="exact" w:val="9628"/>
              </w:trPr>
              <w:tc>
                <w:tcPr>
                  <w:tcW w:w="7197" w:type="dxa"/>
                </w:tcPr>
                <w:p w14:paraId="1FEC70ED" w14:textId="4A77BC6D" w:rsidR="00582065" w:rsidRPr="009021C4" w:rsidRDefault="00B15CFD">
                  <w:pPr>
                    <w:pStyle w:val="Untertitel"/>
                    <w:rPr>
                      <w:color w:val="8C195F"/>
                      <w:lang w:val="de-CH"/>
                    </w:rPr>
                  </w:pPr>
                  <w:r w:rsidRPr="009021C4">
                    <w:rPr>
                      <w:color w:val="8C195F"/>
                      <w:lang w:val="de-CH"/>
                    </w:rPr>
                    <w:t>Big DAta</w:t>
                  </w:r>
                </w:p>
                <w:p w14:paraId="1097051D" w14:textId="5FAC00A6" w:rsidR="009A5981" w:rsidRPr="00B15CFD" w:rsidRDefault="00B15CFD" w:rsidP="009A5981">
                  <w:pPr>
                    <w:pStyle w:val="Titel"/>
                    <w:rPr>
                      <w:sz w:val="56"/>
                      <w:lang w:val="de-CH"/>
                    </w:rPr>
                  </w:pPr>
                  <w:r w:rsidRPr="00B15CFD">
                    <w:rPr>
                      <w:sz w:val="56"/>
                      <w:lang w:val="de-CH"/>
                    </w:rPr>
                    <w:t>ERKENNTNISSE DURCH DATEN</w:t>
                  </w:r>
                  <w:r w:rsidR="004A4C75">
                    <w:rPr>
                      <w:sz w:val="56"/>
                      <w:lang w:val="de-CH"/>
                    </w:rPr>
                    <w:t>-</w:t>
                  </w:r>
                  <w:r w:rsidR="004A4C75">
                    <w:rPr>
                      <w:sz w:val="56"/>
                      <w:lang w:val="de-CH"/>
                    </w:rPr>
                    <w:br/>
                  </w:r>
                  <w:r w:rsidRPr="00B15CFD">
                    <w:rPr>
                      <w:sz w:val="56"/>
                      <w:lang w:val="de-CH"/>
                    </w:rPr>
                    <w:t>ANALYSE</w:t>
                  </w:r>
                </w:p>
                <w:p w14:paraId="52EB5229" w14:textId="77777777" w:rsidR="00582065" w:rsidRPr="0037217D" w:rsidRDefault="008A2303">
                  <w:pPr>
                    <w:pStyle w:val="berschrift1"/>
                    <w:rPr>
                      <w:lang w:val="de-CH"/>
                    </w:rPr>
                  </w:pPr>
                  <w:r w:rsidRPr="0037217D">
                    <w:rPr>
                      <w:lang w:val="de-CH"/>
                    </w:rPr>
                    <w:t>Kurzbeschreibung</w:t>
                  </w:r>
                </w:p>
                <w:p w14:paraId="2129F2BA" w14:textId="047AA12D" w:rsidR="009A5981" w:rsidRDefault="00B15CFD" w:rsidP="008A2303">
                  <w:pPr>
                    <w:tabs>
                      <w:tab w:val="num" w:pos="720"/>
                    </w:tabs>
                    <w:rPr>
                      <w:szCs w:val="20"/>
                      <w:lang w:val="de-CH"/>
                    </w:rPr>
                  </w:pPr>
                  <w:r w:rsidRPr="00FE5F4C">
                    <w:rPr>
                      <w:szCs w:val="20"/>
                    </w:rPr>
                    <w:t>Big Data dreht sich rund um das Sammeln und Verarbeiten von meist sehr grossen Datenmengen. Unternehmen versuchen dadurch beispielsweise herauszufinden, was den Kunden interessiert und wie er reagiert. Es können aber auch eigene Fertigungsprozesse optimiert werden oder möglichst gute Vor</w:t>
                  </w:r>
                  <w:r w:rsidR="00B26493">
                    <w:rPr>
                      <w:szCs w:val="20"/>
                    </w:rPr>
                    <w:softHyphen/>
                  </w:r>
                  <w:r w:rsidRPr="00FE5F4C">
                    <w:rPr>
                      <w:szCs w:val="20"/>
                    </w:rPr>
                    <w:t>hersagen zum Beispiel zur Menge verkaufter Produkte gemacht werden. Damit dies gelingt, müssen grosse Mengen an Daten gesammelt und ausgewertet werden</w:t>
                  </w:r>
                  <w:r w:rsidR="002464EF" w:rsidRPr="002464EF">
                    <w:rPr>
                      <w:szCs w:val="20"/>
                      <w:lang w:val="de-CH"/>
                    </w:rPr>
                    <w:t>.</w:t>
                  </w:r>
                </w:p>
                <w:p w14:paraId="78F90A08" w14:textId="13342437" w:rsidR="00B15CFD" w:rsidRDefault="00B15CFD" w:rsidP="008A2303">
                  <w:pPr>
                    <w:tabs>
                      <w:tab w:val="num" w:pos="720"/>
                    </w:tabs>
                    <w:rPr>
                      <w:szCs w:val="20"/>
                    </w:rPr>
                  </w:pPr>
                  <w:r w:rsidRPr="00B15CFD">
                    <w:rPr>
                      <w:szCs w:val="20"/>
                    </w:rPr>
                    <w:t>Big Data wird auch als „das neue Öl" oder „Goldmine" bezeichnet, weil es neue Chancen für soziale oder wissenschaftliche Erkenntnisse eröffnet und für kom</w:t>
                  </w:r>
                  <w:r w:rsidR="00B26493">
                    <w:rPr>
                      <w:szCs w:val="20"/>
                    </w:rPr>
                    <w:softHyphen/>
                  </w:r>
                  <w:r w:rsidRPr="00B15CFD">
                    <w:rPr>
                      <w:szCs w:val="20"/>
                    </w:rPr>
                    <w:t>merzielle Unternehmen eine veränderte Form der Wertschöpfung bietet, indem unstrukturierte und heterogene Informationen durch Verknüpfung und Auswer</w:t>
                  </w:r>
                  <w:r w:rsidR="00B26493">
                    <w:rPr>
                      <w:szCs w:val="20"/>
                    </w:rPr>
                    <w:softHyphen/>
                  </w:r>
                  <w:r w:rsidRPr="00B15CFD">
                    <w:rPr>
                      <w:szCs w:val="20"/>
                    </w:rPr>
                    <w:t xml:space="preserve">tung genutzt werden. </w:t>
                  </w:r>
                </w:p>
                <w:p w14:paraId="7419A58C" w14:textId="31EFCF08" w:rsidR="0080178D" w:rsidRPr="00B51A73" w:rsidRDefault="0080178D" w:rsidP="008A2303">
                  <w:pPr>
                    <w:tabs>
                      <w:tab w:val="num" w:pos="720"/>
                    </w:tabs>
                    <w:rPr>
                      <w:szCs w:val="20"/>
                    </w:rPr>
                  </w:pPr>
                  <w:r>
                    <w:t>Big Data im Strassenverkehr – das Sammeln und Auswerten von Daten macht auch vor dem Strassenverkehr nicht halt. Mit vom Fahrzeug gesammelten und ausgesendeten Daten (Extended Floating Car Data) oder anfallenden Mobil</w:t>
                  </w:r>
                  <w:r w:rsidR="00B26493">
                    <w:softHyphen/>
                  </w:r>
                  <w:r>
                    <w:t>telefondaten werden zahlreiche neue Anwendungen entstehen. Dabei sind der Datenschutz und die Privatsphäre die grössten Knackpunkte.</w:t>
                  </w:r>
                </w:p>
                <w:p w14:paraId="0B9F9183" w14:textId="5BAFD916" w:rsidR="008A2303" w:rsidRPr="0037217D" w:rsidRDefault="008A2303">
                  <w:pPr>
                    <w:rPr>
                      <w:lang w:val="de-CH"/>
                    </w:rPr>
                  </w:pPr>
                </w:p>
              </w:tc>
            </w:tr>
            <w:tr w:rsidR="00582065" w:rsidRPr="0037217D" w14:paraId="18421D43" w14:textId="77777777" w:rsidTr="008F07C6">
              <w:trPr>
                <w:trHeight w:hRule="exact" w:val="1266"/>
              </w:trPr>
              <w:tc>
                <w:tcPr>
                  <w:tcW w:w="7197" w:type="dxa"/>
                  <w:vAlign w:val="bottom"/>
                </w:tcPr>
                <w:p w14:paraId="6165C4F7" w14:textId="58F8B876" w:rsidR="00582065" w:rsidRPr="0037217D" w:rsidRDefault="009021C4">
                  <w:pPr>
                    <w:rPr>
                      <w:lang w:val="de-CH"/>
                    </w:rPr>
                  </w:pPr>
                  <w:r>
                    <w:rPr>
                      <w:noProof/>
                    </w:rPr>
                    <w:drawing>
                      <wp:inline distT="0" distB="0" distL="0" distR="0" wp14:anchorId="0445BE83" wp14:editId="62F7D6CF">
                        <wp:extent cx="1692275" cy="803910"/>
                        <wp:effectExtent l="0" t="0" r="317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2275" cy="803910"/>
                                </a:xfrm>
                                <a:prstGeom prst="rect">
                                  <a:avLst/>
                                </a:prstGeom>
                                <a:noFill/>
                                <a:ln>
                                  <a:noFill/>
                                </a:ln>
                              </pic:spPr>
                            </pic:pic>
                          </a:graphicData>
                        </a:graphic>
                      </wp:inline>
                    </w:drawing>
                  </w:r>
                </w:p>
              </w:tc>
            </w:tr>
          </w:tbl>
          <w:p w14:paraId="3B694B89" w14:textId="77777777" w:rsidR="00582065" w:rsidRPr="0037217D" w:rsidRDefault="00582065">
            <w:pPr>
              <w:rPr>
                <w:lang w:val="de-CH"/>
              </w:rPr>
            </w:pPr>
          </w:p>
        </w:tc>
        <w:tc>
          <w:tcPr>
            <w:tcW w:w="144" w:type="dxa"/>
          </w:tcPr>
          <w:p w14:paraId="5183A973" w14:textId="77777777" w:rsidR="00582065" w:rsidRPr="0037217D" w:rsidRDefault="00582065">
            <w:pPr>
              <w:rPr>
                <w:lang w:val="de-CH"/>
              </w:rPr>
            </w:pPr>
          </w:p>
        </w:tc>
        <w:tc>
          <w:tcPr>
            <w:tcW w:w="3456" w:type="dxa"/>
          </w:tcPr>
          <w:tbl>
            <w:tblPr>
              <w:tblW w:w="4977" w:type="pct"/>
              <w:tblLayout w:type="fixed"/>
              <w:tblCellMar>
                <w:left w:w="288" w:type="dxa"/>
                <w:right w:w="288" w:type="dxa"/>
              </w:tblCellMar>
              <w:tblLook w:val="04A0" w:firstRow="1" w:lastRow="0" w:firstColumn="1" w:lastColumn="0" w:noHBand="0" w:noVBand="1"/>
              <w:tblDescription w:val="Layout für Handzettel-Seitenleiste"/>
            </w:tblPr>
            <w:tblGrid>
              <w:gridCol w:w="1720"/>
              <w:gridCol w:w="1720"/>
            </w:tblGrid>
            <w:tr w:rsidR="00582065" w:rsidRPr="0037217D" w14:paraId="320C779A" w14:textId="77777777" w:rsidTr="00A724AF">
              <w:trPr>
                <w:trHeight w:hRule="exact" w:val="10908"/>
              </w:trPr>
              <w:tc>
                <w:tcPr>
                  <w:tcW w:w="3440" w:type="dxa"/>
                  <w:gridSpan w:val="2"/>
                  <w:shd w:val="clear" w:color="auto" w:fill="404040" w:themeFill="text1" w:themeFillTint="BF"/>
                </w:tcPr>
                <w:p w14:paraId="43088315" w14:textId="1DA9166F" w:rsidR="0037217D" w:rsidRPr="0037217D" w:rsidRDefault="00FB60A2" w:rsidP="0037217D">
                  <w:pPr>
                    <w:pStyle w:val="berschrift2"/>
                    <w:rPr>
                      <w:lang w:val="de-CH"/>
                    </w:rPr>
                  </w:pPr>
                  <w:r>
                    <w:rPr>
                      <w:noProof/>
                    </w:rPr>
                    <w:drawing>
                      <wp:anchor distT="0" distB="0" distL="114300" distR="114300" simplePos="0" relativeHeight="251677184" behindDoc="1" locked="0" layoutInCell="1" allowOverlap="1" wp14:anchorId="7C2E546C" wp14:editId="25D94A47">
                        <wp:simplePos x="0" y="0"/>
                        <wp:positionH relativeFrom="column">
                          <wp:posOffset>-182880</wp:posOffset>
                        </wp:positionH>
                        <wp:positionV relativeFrom="paragraph">
                          <wp:posOffset>4707890</wp:posOffset>
                        </wp:positionV>
                        <wp:extent cx="2326640" cy="1638935"/>
                        <wp:effectExtent l="0" t="0" r="0" b="0"/>
                        <wp:wrapTight wrapText="bothSides">
                          <wp:wrapPolygon edited="0">
                            <wp:start x="0" y="0"/>
                            <wp:lineTo x="0" y="21341"/>
                            <wp:lineTo x="21400" y="21341"/>
                            <wp:lineTo x="21400" y="0"/>
                            <wp:lineTo x="0" y="0"/>
                          </wp:wrapPolygon>
                        </wp:wrapTight>
                        <wp:docPr id="7" name="Grafik 7" descr="https://www.watson.ch/imgdb/e3f5/Qx,A,0,0,2134,1504,889,626,355,250/7232019207969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watson.ch/imgdb/e3f5/Qx,A,0,0,2134,1504,889,626,355,250/72320192079697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6640" cy="1638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016" behindDoc="1" locked="0" layoutInCell="1" allowOverlap="1" wp14:anchorId="61EA2C21" wp14:editId="224400A4">
                        <wp:simplePos x="0" y="0"/>
                        <wp:positionH relativeFrom="column">
                          <wp:posOffset>-182880</wp:posOffset>
                        </wp:positionH>
                        <wp:positionV relativeFrom="paragraph">
                          <wp:posOffset>3103880</wp:posOffset>
                        </wp:positionV>
                        <wp:extent cx="2457450" cy="1639570"/>
                        <wp:effectExtent l="0" t="0" r="0" b="0"/>
                        <wp:wrapTight wrapText="bothSides">
                          <wp:wrapPolygon edited="0">
                            <wp:start x="0" y="0"/>
                            <wp:lineTo x="0" y="21332"/>
                            <wp:lineTo x="21433" y="21332"/>
                            <wp:lineTo x="21433" y="0"/>
                            <wp:lineTo x="0" y="0"/>
                          </wp:wrapPolygon>
                        </wp:wrapTight>
                        <wp:docPr id="5" name="Grafik 5" descr="https://www.watson.ch/imgdb/af01/Qx,A,0,0,3000,2000,1250,833,500,333/8261525480358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watson.ch/imgdb/af01/Qx,A,0,0,3000,2000,1250,833,500,333/82615254803589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7450" cy="1639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1" locked="0" layoutInCell="1" allowOverlap="1" wp14:anchorId="61BB7111" wp14:editId="22794B21">
                        <wp:simplePos x="0" y="0"/>
                        <wp:positionH relativeFrom="column">
                          <wp:posOffset>-182880</wp:posOffset>
                        </wp:positionH>
                        <wp:positionV relativeFrom="paragraph">
                          <wp:posOffset>2106295</wp:posOffset>
                        </wp:positionV>
                        <wp:extent cx="2230120" cy="980440"/>
                        <wp:effectExtent l="0" t="0" r="0" b="0"/>
                        <wp:wrapTight wrapText="bothSides">
                          <wp:wrapPolygon edited="0">
                            <wp:start x="0" y="0"/>
                            <wp:lineTo x="0" y="20984"/>
                            <wp:lineTo x="21403" y="20984"/>
                            <wp:lineTo x="21403" y="0"/>
                            <wp:lineTo x="0" y="0"/>
                          </wp:wrapPolygon>
                        </wp:wrapTight>
                        <wp:docPr id="3" name="Grafik 3" descr="https://pbs.twimg.com/media/B-vv0j_UEAALRSb.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media/B-vv0j_UEAALRSb.jpg:lar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0120" cy="980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632" behindDoc="0" locked="0" layoutInCell="1" allowOverlap="1" wp14:anchorId="7F2FAEC8" wp14:editId="44D5F053">
                        <wp:simplePos x="0" y="0"/>
                        <wp:positionH relativeFrom="margin">
                          <wp:posOffset>-182880</wp:posOffset>
                        </wp:positionH>
                        <wp:positionV relativeFrom="paragraph">
                          <wp:posOffset>456259</wp:posOffset>
                        </wp:positionV>
                        <wp:extent cx="2185035" cy="1687830"/>
                        <wp:effectExtent l="0" t="0" r="5715"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A18467_hire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85035" cy="1687830"/>
                                </a:xfrm>
                                <a:prstGeom prst="rect">
                                  <a:avLst/>
                                </a:prstGeom>
                              </pic:spPr>
                            </pic:pic>
                          </a:graphicData>
                        </a:graphic>
                        <wp14:sizeRelH relativeFrom="margin">
                          <wp14:pctWidth>0</wp14:pctWidth>
                        </wp14:sizeRelH>
                        <wp14:sizeRelV relativeFrom="margin">
                          <wp14:pctHeight>0</wp14:pctHeight>
                        </wp14:sizeRelV>
                      </wp:anchor>
                    </w:drawing>
                  </w:r>
                  <w:r w:rsidR="008A2303" w:rsidRPr="0037217D">
                    <w:rPr>
                      <w:lang w:val="de-CH"/>
                    </w:rPr>
                    <w:t>Anwendungs</w:t>
                  </w:r>
                  <w:r w:rsidR="0037217D" w:rsidRPr="0037217D">
                    <w:rPr>
                      <w:lang w:val="de-CH"/>
                    </w:rPr>
                    <w:t>fälle:</w:t>
                  </w:r>
                </w:p>
                <w:p w14:paraId="3899A275" w14:textId="674F8F97" w:rsidR="00582065" w:rsidRPr="0037217D" w:rsidRDefault="00582065" w:rsidP="0037217D">
                  <w:pPr>
                    <w:rPr>
                      <w:lang w:val="de-CH"/>
                    </w:rPr>
                  </w:pPr>
                </w:p>
                <w:p w14:paraId="78FA3692" w14:textId="016FDA3A" w:rsidR="00582065" w:rsidRPr="0037217D" w:rsidRDefault="00582065" w:rsidP="00344597">
                  <w:pPr>
                    <w:pStyle w:val="berschrift2"/>
                    <w:rPr>
                      <w:lang w:val="de-CH"/>
                    </w:rPr>
                  </w:pPr>
                </w:p>
              </w:tc>
            </w:tr>
            <w:tr w:rsidR="00582065" w:rsidRPr="0037217D" w14:paraId="10CBE994" w14:textId="77777777" w:rsidTr="001B1587">
              <w:trPr>
                <w:trHeight w:hRule="exact" w:val="137"/>
              </w:trPr>
              <w:tc>
                <w:tcPr>
                  <w:tcW w:w="3440" w:type="dxa"/>
                  <w:gridSpan w:val="2"/>
                </w:tcPr>
                <w:p w14:paraId="23550C77" w14:textId="77777777" w:rsidR="00582065" w:rsidRPr="0037217D" w:rsidRDefault="00582065">
                  <w:pPr>
                    <w:rPr>
                      <w:lang w:val="de-CH"/>
                    </w:rPr>
                  </w:pPr>
                </w:p>
              </w:tc>
            </w:tr>
            <w:tr w:rsidR="00A84937" w:rsidRPr="00B51A73" w14:paraId="2E443478" w14:textId="77777777" w:rsidTr="001B1587">
              <w:trPr>
                <w:trHeight w:val="566"/>
              </w:trPr>
              <w:tc>
                <w:tcPr>
                  <w:tcW w:w="3440" w:type="dxa"/>
                  <w:gridSpan w:val="2"/>
                  <w:shd w:val="clear" w:color="auto" w:fill="D9D9D9" w:themeFill="background1" w:themeFillShade="D9"/>
                </w:tcPr>
                <w:p w14:paraId="23D49AD2" w14:textId="73A509E5" w:rsidR="00A84937" w:rsidRPr="00B51A73" w:rsidRDefault="00A84937" w:rsidP="00280A19">
                  <w:pPr>
                    <w:spacing w:before="120" w:after="40"/>
                    <w:rPr>
                      <w:color w:val="auto"/>
                    </w:rPr>
                  </w:pPr>
                  <w:r w:rsidRPr="00280A19">
                    <w:rPr>
                      <w:b/>
                      <w:bCs/>
                      <w:color w:val="auto"/>
                      <w:sz w:val="24"/>
                      <w:szCs w:val="32"/>
                    </w:rPr>
                    <w:t>Weblinks</w:t>
                  </w:r>
                </w:p>
              </w:tc>
            </w:tr>
            <w:tr w:rsidR="00A84937" w:rsidRPr="00B51A73" w14:paraId="04B1F4F8" w14:textId="77777777" w:rsidTr="001B1587">
              <w:trPr>
                <w:trHeight w:hRule="exact" w:val="1856"/>
              </w:trPr>
              <w:tc>
                <w:tcPr>
                  <w:tcW w:w="1720" w:type="dxa"/>
                  <w:shd w:val="clear" w:color="auto" w:fill="D9D9D9" w:themeFill="background1" w:themeFillShade="D9"/>
                </w:tcPr>
                <w:p w14:paraId="6C1964A0" w14:textId="77777777" w:rsidR="00060DB0" w:rsidRDefault="00280A19" w:rsidP="00060DB0">
                  <w:pPr>
                    <w:pStyle w:val="berschrift2"/>
                    <w:rPr>
                      <w:b w:val="0"/>
                      <w:bCs/>
                      <w:color w:val="auto"/>
                      <w:sz w:val="16"/>
                      <w:szCs w:val="16"/>
                    </w:rPr>
                  </w:pPr>
                  <w:r w:rsidRPr="00BC1228">
                    <w:rPr>
                      <w:b w:val="0"/>
                      <w:bCs/>
                      <w:color w:val="auto"/>
                      <w:sz w:val="16"/>
                      <w:szCs w:val="16"/>
                    </w:rPr>
                    <w:t>EDÖB</w:t>
                  </w:r>
                </w:p>
                <w:p w14:paraId="543310D0" w14:textId="4AD5187E" w:rsidR="00BC1228" w:rsidRPr="00BC1228" w:rsidRDefault="00060DB0" w:rsidP="00060DB0">
                  <w:pPr>
                    <w:pStyle w:val="berschrift2"/>
                  </w:pPr>
                  <w:r>
                    <w:rPr>
                      <w:noProof/>
                    </w:rPr>
                    <w:drawing>
                      <wp:inline distT="0" distB="0" distL="0" distR="0" wp14:anchorId="53B0FDEC" wp14:editId="480A38C6">
                        <wp:extent cx="726440" cy="72263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26440" cy="722630"/>
                                </a:xfrm>
                                <a:prstGeom prst="rect">
                                  <a:avLst/>
                                </a:prstGeom>
                              </pic:spPr>
                            </pic:pic>
                          </a:graphicData>
                        </a:graphic>
                      </wp:inline>
                    </w:drawing>
                  </w:r>
                </w:p>
              </w:tc>
              <w:tc>
                <w:tcPr>
                  <w:tcW w:w="1720" w:type="dxa"/>
                  <w:shd w:val="clear" w:color="auto" w:fill="D9D9D9" w:themeFill="background1" w:themeFillShade="D9"/>
                </w:tcPr>
                <w:p w14:paraId="674FFC2D" w14:textId="77777777" w:rsidR="005133B3" w:rsidRDefault="005133B3" w:rsidP="00A84937">
                  <w:pPr>
                    <w:pStyle w:val="berschrift2"/>
                    <w:rPr>
                      <w:b w:val="0"/>
                      <w:bCs/>
                      <w:color w:val="auto"/>
                      <w:sz w:val="16"/>
                      <w:szCs w:val="16"/>
                    </w:rPr>
                  </w:pPr>
                  <w:r w:rsidRPr="005133B3">
                    <w:rPr>
                      <w:b w:val="0"/>
                      <w:bCs/>
                      <w:color w:val="auto"/>
                      <w:sz w:val="16"/>
                      <w:szCs w:val="16"/>
                    </w:rPr>
                    <w:t>Watson-Artikel</w:t>
                  </w:r>
                </w:p>
                <w:p w14:paraId="04AD3AB5" w14:textId="24B8F9B3" w:rsidR="00A84937" w:rsidRPr="005133B3" w:rsidRDefault="005133B3" w:rsidP="00A84937">
                  <w:pPr>
                    <w:pStyle w:val="berschrift2"/>
                    <w:rPr>
                      <w:b w:val="0"/>
                      <w:bCs/>
                      <w:color w:val="auto"/>
                      <w:sz w:val="16"/>
                      <w:szCs w:val="16"/>
                    </w:rPr>
                  </w:pPr>
                  <w:r w:rsidRPr="005133B3">
                    <w:rPr>
                      <w:b w:val="0"/>
                      <w:bCs/>
                      <w:noProof/>
                      <w:color w:val="auto"/>
                      <w:sz w:val="16"/>
                      <w:szCs w:val="16"/>
                    </w:rPr>
                    <w:drawing>
                      <wp:inline distT="0" distB="0" distL="0" distR="0" wp14:anchorId="2BA9B356" wp14:editId="2851BB3E">
                        <wp:extent cx="726440" cy="722630"/>
                        <wp:effectExtent l="0" t="0" r="0" b="127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26440" cy="722630"/>
                                </a:xfrm>
                                <a:prstGeom prst="rect">
                                  <a:avLst/>
                                </a:prstGeom>
                              </pic:spPr>
                            </pic:pic>
                          </a:graphicData>
                        </a:graphic>
                      </wp:inline>
                    </w:drawing>
                  </w:r>
                </w:p>
              </w:tc>
            </w:tr>
            <w:tr w:rsidR="00A84937" w:rsidRPr="00B51A73" w14:paraId="7F85F43C" w14:textId="77777777" w:rsidTr="001B1587">
              <w:trPr>
                <w:trHeight w:hRule="exact" w:val="2123"/>
              </w:trPr>
              <w:tc>
                <w:tcPr>
                  <w:tcW w:w="1720" w:type="dxa"/>
                  <w:shd w:val="clear" w:color="auto" w:fill="D9D9D9" w:themeFill="background1" w:themeFillShade="D9"/>
                </w:tcPr>
                <w:p w14:paraId="236A35B8" w14:textId="2880E3D9" w:rsidR="00D03251" w:rsidRDefault="00E5447B" w:rsidP="00A84937">
                  <w:pPr>
                    <w:pStyle w:val="berschrift2"/>
                    <w:rPr>
                      <w:b w:val="0"/>
                      <w:bCs/>
                      <w:color w:val="auto"/>
                      <w:sz w:val="16"/>
                      <w:szCs w:val="16"/>
                    </w:rPr>
                  </w:pPr>
                  <w:r w:rsidRPr="00D03251">
                    <w:rPr>
                      <w:b w:val="0"/>
                      <w:bCs/>
                      <w:color w:val="auto"/>
                      <w:sz w:val="16"/>
                      <w:szCs w:val="16"/>
                    </w:rPr>
                    <w:t>IT-daily</w:t>
                  </w:r>
                  <w:r w:rsidR="0039756C">
                    <w:rPr>
                      <w:b w:val="0"/>
                      <w:bCs/>
                      <w:color w:val="auto"/>
                      <w:sz w:val="16"/>
                      <w:szCs w:val="16"/>
                    </w:rPr>
                    <w:t>-Artikel</w:t>
                  </w:r>
                </w:p>
                <w:p w14:paraId="5B4EE6CF" w14:textId="1DDF87D2" w:rsidR="00A84937" w:rsidRPr="00B51A73" w:rsidRDefault="00D03251" w:rsidP="00A84937">
                  <w:pPr>
                    <w:pStyle w:val="berschrift2"/>
                    <w:rPr>
                      <w:color w:val="auto"/>
                    </w:rPr>
                  </w:pPr>
                  <w:r>
                    <w:rPr>
                      <w:noProof/>
                    </w:rPr>
                    <w:drawing>
                      <wp:inline distT="0" distB="0" distL="0" distR="0" wp14:anchorId="04A9D636" wp14:editId="028B9696">
                        <wp:extent cx="726440" cy="722630"/>
                        <wp:effectExtent l="0" t="0" r="0" b="127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26440" cy="722630"/>
                                </a:xfrm>
                                <a:prstGeom prst="rect">
                                  <a:avLst/>
                                </a:prstGeom>
                              </pic:spPr>
                            </pic:pic>
                          </a:graphicData>
                        </a:graphic>
                      </wp:inline>
                    </w:drawing>
                  </w:r>
                </w:p>
              </w:tc>
              <w:tc>
                <w:tcPr>
                  <w:tcW w:w="1720" w:type="dxa"/>
                  <w:shd w:val="clear" w:color="auto" w:fill="D9D9D9" w:themeFill="background1" w:themeFillShade="D9"/>
                </w:tcPr>
                <w:p w14:paraId="3A0F7EF3" w14:textId="3F46104E" w:rsidR="00A84937" w:rsidRPr="00326F79" w:rsidRDefault="0093251C" w:rsidP="00326F79">
                  <w:pPr>
                    <w:spacing w:before="60" w:after="40"/>
                    <w:rPr>
                      <w:rFonts w:eastAsiaTheme="majorEastAsia" w:cstheme="majorBidi"/>
                      <w:bCs/>
                      <w:color w:val="auto"/>
                      <w:sz w:val="16"/>
                      <w:szCs w:val="16"/>
                    </w:rPr>
                  </w:pPr>
                  <w:r w:rsidRPr="00326F79">
                    <w:rPr>
                      <w:rFonts w:eastAsiaTheme="majorEastAsia" w:cstheme="majorBidi"/>
                      <w:bCs/>
                      <w:color w:val="auto"/>
                      <w:sz w:val="15"/>
                      <w:szCs w:val="15"/>
                    </w:rPr>
                    <w:t>Maschinenmarkt</w:t>
                  </w:r>
                  <w:r w:rsidR="0039756C" w:rsidRPr="00326F79">
                    <w:rPr>
                      <w:rFonts w:eastAsiaTheme="majorEastAsia" w:cstheme="majorBidi"/>
                      <w:bCs/>
                      <w:color w:val="auto"/>
                      <w:sz w:val="15"/>
                      <w:szCs w:val="15"/>
                    </w:rPr>
                    <w:t>-Artikel</w:t>
                  </w:r>
                  <w:r w:rsidR="00CE5B3E" w:rsidRPr="00326F79">
                    <w:rPr>
                      <w:rFonts w:eastAsiaTheme="majorEastAsia" w:cstheme="majorBidi"/>
                      <w:bCs/>
                      <w:noProof/>
                      <w:color w:val="auto"/>
                      <w:sz w:val="16"/>
                      <w:szCs w:val="16"/>
                    </w:rPr>
                    <w:drawing>
                      <wp:inline distT="0" distB="0" distL="0" distR="0" wp14:anchorId="0E53F970" wp14:editId="4694EA45">
                        <wp:extent cx="726440" cy="722630"/>
                        <wp:effectExtent l="0" t="0" r="0" b="127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26440" cy="722630"/>
                                </a:xfrm>
                                <a:prstGeom prst="rect">
                                  <a:avLst/>
                                </a:prstGeom>
                              </pic:spPr>
                            </pic:pic>
                          </a:graphicData>
                        </a:graphic>
                      </wp:inline>
                    </w:drawing>
                  </w:r>
                </w:p>
              </w:tc>
            </w:tr>
          </w:tbl>
          <w:p w14:paraId="099DB2B1" w14:textId="77777777" w:rsidR="00582065" w:rsidRPr="00B51A73" w:rsidRDefault="00582065"/>
        </w:tc>
      </w:tr>
    </w:tbl>
    <w:p w14:paraId="14A1DDDF" w14:textId="52E94AD3" w:rsidR="00582065" w:rsidRPr="00B51A73" w:rsidRDefault="00582065">
      <w:pPr>
        <w:pStyle w:val="KeinLeerraum"/>
      </w:pPr>
    </w:p>
    <w:sectPr w:rsidR="00582065" w:rsidRPr="00B51A73" w:rsidSect="003C719D">
      <w:pgSz w:w="11906" w:h="16838" w:code="9"/>
      <w:pgMar w:top="720" w:right="567" w:bottom="35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D0A96" w14:textId="77777777" w:rsidR="00FD4877" w:rsidRDefault="00FD4877" w:rsidP="00344597">
      <w:pPr>
        <w:spacing w:after="0" w:line="240" w:lineRule="auto"/>
      </w:pPr>
      <w:r>
        <w:separator/>
      </w:r>
    </w:p>
  </w:endnote>
  <w:endnote w:type="continuationSeparator" w:id="0">
    <w:p w14:paraId="7C917C95" w14:textId="77777777" w:rsidR="00FD4877" w:rsidRDefault="00FD4877" w:rsidP="00344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E9061" w14:textId="77777777" w:rsidR="00FD4877" w:rsidRDefault="00FD4877" w:rsidP="00344597">
      <w:pPr>
        <w:spacing w:after="0" w:line="240" w:lineRule="auto"/>
      </w:pPr>
      <w:r>
        <w:separator/>
      </w:r>
    </w:p>
  </w:footnote>
  <w:footnote w:type="continuationSeparator" w:id="0">
    <w:p w14:paraId="1F4A396B" w14:textId="77777777" w:rsidR="00FD4877" w:rsidRDefault="00FD4877" w:rsidP="00344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96294"/>
    <w:multiLevelType w:val="multilevel"/>
    <w:tmpl w:val="2D9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A434B"/>
    <w:multiLevelType w:val="hybridMultilevel"/>
    <w:tmpl w:val="7924DBF8"/>
    <w:lvl w:ilvl="0" w:tplc="DCA0872E">
      <w:numFmt w:val="bullet"/>
      <w:lvlText w:val="-"/>
      <w:lvlJc w:val="left"/>
      <w:pPr>
        <w:ind w:left="720" w:hanging="360"/>
      </w:pPr>
      <w:rPr>
        <w:rFonts w:ascii="Georgia" w:eastAsiaTheme="minorEastAsia" w:hAnsi="Georgia" w:cstheme="minorBidi" w:hint="default"/>
        <w:color w:val="FFFFFF" w:themeColor="background1"/>
        <w:sz w:val="4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03"/>
    <w:rsid w:val="00060DB0"/>
    <w:rsid w:val="00063766"/>
    <w:rsid w:val="000C2EC3"/>
    <w:rsid w:val="00117A61"/>
    <w:rsid w:val="001207B4"/>
    <w:rsid w:val="001776B0"/>
    <w:rsid w:val="001B1587"/>
    <w:rsid w:val="002464EF"/>
    <w:rsid w:val="00280A19"/>
    <w:rsid w:val="002F45C9"/>
    <w:rsid w:val="00326F79"/>
    <w:rsid w:val="00344597"/>
    <w:rsid w:val="0037217D"/>
    <w:rsid w:val="0039756C"/>
    <w:rsid w:val="003C719D"/>
    <w:rsid w:val="003D79DA"/>
    <w:rsid w:val="00447CD5"/>
    <w:rsid w:val="004A4C75"/>
    <w:rsid w:val="004E303F"/>
    <w:rsid w:val="005133B3"/>
    <w:rsid w:val="005225CE"/>
    <w:rsid w:val="00582065"/>
    <w:rsid w:val="00780132"/>
    <w:rsid w:val="0080178D"/>
    <w:rsid w:val="00842586"/>
    <w:rsid w:val="00884A8E"/>
    <w:rsid w:val="008A2303"/>
    <w:rsid w:val="008F07C6"/>
    <w:rsid w:val="008F6990"/>
    <w:rsid w:val="009021C4"/>
    <w:rsid w:val="00912CBB"/>
    <w:rsid w:val="00913C7A"/>
    <w:rsid w:val="009153CD"/>
    <w:rsid w:val="0093251C"/>
    <w:rsid w:val="009A5981"/>
    <w:rsid w:val="00A724AF"/>
    <w:rsid w:val="00A75132"/>
    <w:rsid w:val="00A84937"/>
    <w:rsid w:val="00A8623E"/>
    <w:rsid w:val="00A93050"/>
    <w:rsid w:val="00B15CFD"/>
    <w:rsid w:val="00B26493"/>
    <w:rsid w:val="00B51A73"/>
    <w:rsid w:val="00BA64E4"/>
    <w:rsid w:val="00BC1228"/>
    <w:rsid w:val="00BD6DC7"/>
    <w:rsid w:val="00CA79FF"/>
    <w:rsid w:val="00CE21A8"/>
    <w:rsid w:val="00CE5B3E"/>
    <w:rsid w:val="00CF34F3"/>
    <w:rsid w:val="00D03251"/>
    <w:rsid w:val="00D950D8"/>
    <w:rsid w:val="00E5447B"/>
    <w:rsid w:val="00EF7107"/>
    <w:rsid w:val="00FB60A2"/>
    <w:rsid w:val="00FD4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D5CB86"/>
  <w15:chartTrackingRefBased/>
  <w15:docId w15:val="{9C7BDB06-67FE-46CF-99CE-7AD1B50F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333333" w:themeColor="text2"/>
        <w:sz w:val="24"/>
        <w:szCs w:val="24"/>
        <w:lang w:val="de-DE"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217D"/>
    <w:rPr>
      <w:rFonts w:ascii="Arial" w:hAnsi="Arial"/>
      <w:sz w:val="20"/>
    </w:rPr>
  </w:style>
  <w:style w:type="paragraph" w:styleId="berschrift1">
    <w:name w:val="heading 1"/>
    <w:basedOn w:val="Standard"/>
    <w:next w:val="Standard"/>
    <w:link w:val="berschrift1Zchn"/>
    <w:uiPriority w:val="3"/>
    <w:qFormat/>
    <w:pPr>
      <w:keepNext/>
      <w:keepLines/>
      <w:spacing w:before="280" w:after="120" w:line="240" w:lineRule="auto"/>
      <w:contextualSpacing/>
      <w:outlineLvl w:val="0"/>
    </w:pPr>
    <w:rPr>
      <w:b/>
      <w:bCs/>
      <w:sz w:val="28"/>
      <w:szCs w:val="28"/>
    </w:rPr>
  </w:style>
  <w:style w:type="paragraph" w:styleId="berschrift2">
    <w:name w:val="heading 2"/>
    <w:basedOn w:val="Standard"/>
    <w:next w:val="Zeile"/>
    <w:link w:val="berschrift2Zchn"/>
    <w:uiPriority w:val="3"/>
    <w:unhideWhenUsed/>
    <w:qFormat/>
    <w:rsid w:val="00CA79FF"/>
    <w:pPr>
      <w:keepNext/>
      <w:keepLines/>
      <w:spacing w:before="60" w:after="240" w:line="240" w:lineRule="auto"/>
      <w:outlineLvl w:val="1"/>
    </w:pPr>
    <w:rPr>
      <w:rFonts w:eastAsiaTheme="majorEastAsia" w:cstheme="majorBidi"/>
      <w:b/>
      <w:color w:val="FFFFFF" w:themeColor="background1"/>
      <w:sz w:val="28"/>
      <w:szCs w:val="28"/>
    </w:rPr>
  </w:style>
  <w:style w:type="paragraph" w:styleId="berschrift3">
    <w:name w:val="heading 3"/>
    <w:basedOn w:val="Standard"/>
    <w:next w:val="Standard"/>
    <w:link w:val="berschrift3Zchn"/>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rPr>
  </w:style>
  <w:style w:type="paragraph" w:styleId="berschrift4">
    <w:name w:val="heading 4"/>
    <w:basedOn w:val="Standard"/>
    <w:next w:val="Standard"/>
    <w:link w:val="berschrift4Zchn"/>
    <w:uiPriority w:val="99"/>
    <w:semiHidden/>
    <w:unhideWhenUsed/>
    <w:qFormat/>
    <w:pPr>
      <w:keepNext/>
      <w:keepLines/>
      <w:spacing w:before="40" w:after="0"/>
      <w:outlineLvl w:val="3"/>
    </w:pPr>
    <w:rPr>
      <w:rFonts w:asciiTheme="majorHAnsi" w:eastAsiaTheme="majorEastAsia" w:hAnsiTheme="majorHAnsi" w:cstheme="majorBidi"/>
      <w:color w:val="E03177"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Titel"/>
    <w:link w:val="UntertitelZchn"/>
    <w:uiPriority w:val="2"/>
    <w:qFormat/>
    <w:rsid w:val="00344597"/>
    <w:pPr>
      <w:numPr>
        <w:ilvl w:val="1"/>
      </w:numPr>
      <w:spacing w:before="480"/>
    </w:pPr>
    <w:rPr>
      <w:color w:val="768DC8"/>
    </w:rPr>
  </w:style>
  <w:style w:type="character" w:customStyle="1" w:styleId="UntertitelZchn">
    <w:name w:val="Untertitel Zchn"/>
    <w:basedOn w:val="Absatz-Standardschriftart"/>
    <w:link w:val="Untertitel"/>
    <w:uiPriority w:val="2"/>
    <w:rsid w:val="00344597"/>
    <w:rPr>
      <w:rFonts w:asciiTheme="majorHAnsi" w:eastAsiaTheme="majorEastAsia" w:hAnsiTheme="majorHAnsi" w:cstheme="majorBidi"/>
      <w:caps/>
      <w:color w:val="768DC8"/>
      <w:kern w:val="28"/>
      <w:sz w:val="80"/>
      <w:szCs w:val="80"/>
    </w:rPr>
  </w:style>
  <w:style w:type="paragraph" w:styleId="Titel">
    <w:name w:val="Title"/>
    <w:basedOn w:val="Standard"/>
    <w:next w:val="Standard"/>
    <w:link w:val="TitelZchn"/>
    <w:uiPriority w:val="1"/>
    <w:qFormat/>
    <w:pPr>
      <w:spacing w:after="0" w:line="204" w:lineRule="auto"/>
    </w:pPr>
    <w:rPr>
      <w:rFonts w:asciiTheme="majorHAnsi" w:eastAsiaTheme="majorEastAsia" w:hAnsiTheme="majorHAnsi" w:cstheme="majorBidi"/>
      <w:caps/>
      <w:kern w:val="28"/>
      <w:sz w:val="80"/>
      <w:szCs w:val="80"/>
    </w:rPr>
  </w:style>
  <w:style w:type="character" w:customStyle="1" w:styleId="TitelZchn">
    <w:name w:val="Titel Zchn"/>
    <w:basedOn w:val="Absatz-Standardschriftart"/>
    <w:link w:val="Titel"/>
    <w:uiPriority w:val="1"/>
    <w:rPr>
      <w:rFonts w:asciiTheme="majorHAnsi" w:eastAsiaTheme="majorEastAsia" w:hAnsiTheme="majorHAnsi" w:cstheme="majorBidi"/>
      <w:caps/>
      <w:kern w:val="28"/>
      <w:sz w:val="80"/>
      <w:szCs w:val="80"/>
    </w:rPr>
  </w:style>
  <w:style w:type="character" w:customStyle="1" w:styleId="berschrift1Zchn">
    <w:name w:val="Überschrift 1 Zchn"/>
    <w:basedOn w:val="Absatz-Standardschriftart"/>
    <w:link w:val="berschrift1"/>
    <w:uiPriority w:val="3"/>
    <w:rPr>
      <w:b/>
      <w:bCs/>
      <w:sz w:val="28"/>
      <w:szCs w:val="28"/>
    </w:rPr>
  </w:style>
  <w:style w:type="character" w:styleId="Platzhaltertext">
    <w:name w:val="Placeholder Text"/>
    <w:basedOn w:val="Absatz-Standardschriftart"/>
    <w:uiPriority w:val="99"/>
    <w:semiHidden/>
    <w:rPr>
      <w:color w:val="808080"/>
    </w:rPr>
  </w:style>
  <w:style w:type="paragraph" w:styleId="KeinLeerraum">
    <w:name w:val="No Spacing"/>
    <w:uiPriority w:val="19"/>
    <w:qFormat/>
    <w:pPr>
      <w:spacing w:after="0" w:line="240" w:lineRule="auto"/>
    </w:pPr>
  </w:style>
  <w:style w:type="character" w:customStyle="1" w:styleId="berschrift2Zchn">
    <w:name w:val="Überschrift 2 Zchn"/>
    <w:basedOn w:val="Absatz-Standardschriftart"/>
    <w:link w:val="berschrift2"/>
    <w:uiPriority w:val="3"/>
    <w:rsid w:val="00CA79FF"/>
    <w:rPr>
      <w:rFonts w:ascii="Arial" w:eastAsiaTheme="majorEastAsia" w:hAnsi="Arial" w:cstheme="majorBidi"/>
      <w:b/>
      <w:color w:val="FFFFFF" w:themeColor="background1"/>
      <w:sz w:val="28"/>
      <w:szCs w:val="28"/>
    </w:rPr>
  </w:style>
  <w:style w:type="paragraph" w:customStyle="1" w:styleId="Zeile">
    <w:name w:val="Zeile"/>
    <w:basedOn w:val="Standard"/>
    <w:next w:val="berschrift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berschrift3Zchn">
    <w:name w:val="Überschrift 3 Zchn"/>
    <w:basedOn w:val="Absatz-Standardschriftart"/>
    <w:link w:val="berschrift3"/>
    <w:uiPriority w:val="4"/>
    <w:rPr>
      <w:rFonts w:asciiTheme="majorHAnsi" w:eastAsiaTheme="majorEastAsia" w:hAnsiTheme="majorHAnsi" w:cstheme="majorBidi"/>
      <w:caps/>
      <w:color w:val="FFFFFF" w:themeColor="background1"/>
    </w:rPr>
  </w:style>
  <w:style w:type="paragraph" w:customStyle="1" w:styleId="Kontaktinfos">
    <w:name w:val="Kontaktinfos"/>
    <w:basedOn w:val="Standard"/>
    <w:uiPriority w:val="5"/>
    <w:qFormat/>
    <w:pPr>
      <w:spacing w:after="280" w:line="240" w:lineRule="auto"/>
      <w:jc w:val="center"/>
    </w:pPr>
    <w:rPr>
      <w:color w:val="FFFFFF" w:themeColor="background1"/>
    </w:rPr>
  </w:style>
  <w:style w:type="paragraph" w:styleId="Datum">
    <w:name w:val="Date"/>
    <w:basedOn w:val="Standard"/>
    <w:link w:val="DatumZchn"/>
    <w:uiPriority w:val="5"/>
    <w:unhideWhenUsed/>
    <w:qFormat/>
    <w:pPr>
      <w:spacing w:after="0"/>
      <w:jc w:val="center"/>
    </w:pPr>
    <w:rPr>
      <w:color w:val="FFFFFF" w:themeColor="background1"/>
    </w:rPr>
  </w:style>
  <w:style w:type="character" w:customStyle="1" w:styleId="DatumZchn">
    <w:name w:val="Datum Zchn"/>
    <w:basedOn w:val="Absatz-Standardschriftart"/>
    <w:link w:val="Datum"/>
    <w:uiPriority w:val="5"/>
    <w:rPr>
      <w:color w:val="FFFFFF" w:themeColor="background1"/>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berschrift4Zchn">
    <w:name w:val="Überschrift 4 Zchn"/>
    <w:basedOn w:val="Absatz-Standardschriftart"/>
    <w:link w:val="berschrift4"/>
    <w:uiPriority w:val="99"/>
    <w:semiHidden/>
    <w:rPr>
      <w:rFonts w:asciiTheme="majorHAnsi" w:eastAsiaTheme="majorEastAsia" w:hAnsiTheme="majorHAnsi" w:cstheme="majorBidi"/>
      <w:color w:val="E03177" w:themeColor="accent1"/>
    </w:rPr>
  </w:style>
  <w:style w:type="paragraph" w:styleId="Listenabsatz">
    <w:name w:val="List Paragraph"/>
    <w:basedOn w:val="Standard"/>
    <w:uiPriority w:val="34"/>
    <w:unhideWhenUsed/>
    <w:qFormat/>
    <w:rsid w:val="00344597"/>
    <w:pPr>
      <w:ind w:left="720"/>
      <w:contextualSpacing/>
    </w:pPr>
  </w:style>
  <w:style w:type="character" w:styleId="Hyperlink">
    <w:name w:val="Hyperlink"/>
    <w:basedOn w:val="Absatz-Standardschriftart"/>
    <w:uiPriority w:val="99"/>
    <w:unhideWhenUsed/>
    <w:rsid w:val="00A724AF"/>
    <w:rPr>
      <w:color w:val="24A5CD" w:themeColor="hyperlink"/>
      <w:u w:val="single"/>
    </w:rPr>
  </w:style>
  <w:style w:type="character" w:styleId="NichtaufgelsteErwhnung">
    <w:name w:val="Unresolved Mention"/>
    <w:basedOn w:val="Absatz-Standardschriftart"/>
    <w:uiPriority w:val="99"/>
    <w:semiHidden/>
    <w:unhideWhenUsed/>
    <w:rsid w:val="00A724AF"/>
    <w:rPr>
      <w:color w:val="808080"/>
      <w:shd w:val="clear" w:color="auto" w:fill="E6E6E6"/>
    </w:rPr>
  </w:style>
  <w:style w:type="character" w:styleId="BesuchterLink">
    <w:name w:val="FollowedHyperlink"/>
    <w:basedOn w:val="Absatz-Standardschriftart"/>
    <w:uiPriority w:val="99"/>
    <w:semiHidden/>
    <w:unhideWhenUsed/>
    <w:rsid w:val="00A75132"/>
    <w:rPr>
      <w:color w:val="7458A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12024">
      <w:bodyDiv w:val="1"/>
      <w:marLeft w:val="0"/>
      <w:marRight w:val="0"/>
      <w:marTop w:val="0"/>
      <w:marBottom w:val="0"/>
      <w:divBdr>
        <w:top w:val="none" w:sz="0" w:space="0" w:color="auto"/>
        <w:left w:val="none" w:sz="0" w:space="0" w:color="auto"/>
        <w:bottom w:val="none" w:sz="0" w:space="0" w:color="auto"/>
        <w:right w:val="none" w:sz="0" w:space="0" w:color="auto"/>
      </w:divBdr>
    </w:div>
    <w:div w:id="175736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j\AppData\Roaming\Microsoft\Templates\Handzettel%20f&#252;r%20saisonale%20Veranstaltung.dotx" TargetMode="External"/></Relationship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5640C3DC87A245A1B88F6A5CFD48AF" ma:contentTypeVersion="6" ma:contentTypeDescription="Ein neues Dokument erstellen." ma:contentTypeScope="" ma:versionID="ddebc9f527b026e764afc1679fc133ca">
  <xsd:schema xmlns:xsd="http://www.w3.org/2001/XMLSchema" xmlns:xs="http://www.w3.org/2001/XMLSchema" xmlns:p="http://schemas.microsoft.com/office/2006/metadata/properties" xmlns:ns2="afe1f2e8-7b69-42bb-93e5-435d7f624a4e" xmlns:ns3="b8f4c0fe-edc9-450e-8777-1e2271ba16b9" targetNamespace="http://schemas.microsoft.com/office/2006/metadata/properties" ma:root="true" ma:fieldsID="3900f4329eb00a1a26177964c89e5d92" ns2:_="" ns3:_="">
    <xsd:import namespace="afe1f2e8-7b69-42bb-93e5-435d7f624a4e"/>
    <xsd:import namespace="b8f4c0fe-edc9-450e-8777-1e2271ba1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f2e8-7b69-42bb-93e5-435d7f62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4c0fe-edc9-450e-8777-1e2271ba16b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FA3A-F622-4F28-A87C-A1CB613832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575A1A-E195-4C2C-BC5C-6E7143C56C58}">
  <ds:schemaRefs>
    <ds:schemaRef ds:uri="http://schemas.microsoft.com/sharepoint/v3/contenttype/forms"/>
  </ds:schemaRefs>
</ds:datastoreItem>
</file>

<file path=customXml/itemProps3.xml><?xml version="1.0" encoding="utf-8"?>
<ds:datastoreItem xmlns:ds="http://schemas.openxmlformats.org/officeDocument/2006/customXml" ds:itemID="{720033C1-2141-49AC-80F4-C39F922D77DB}"/>
</file>

<file path=docProps/app.xml><?xml version="1.0" encoding="utf-8"?>
<Properties xmlns="http://schemas.openxmlformats.org/officeDocument/2006/extended-properties" xmlns:vt="http://schemas.openxmlformats.org/officeDocument/2006/docPropsVTypes">
  <Template>Handzettel für saisonale Veranstaltung.dotx</Template>
  <TotalTime>0</TotalTime>
  <Pages>1</Pages>
  <Words>177</Words>
  <Characters>1119</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Hubmann</dc:creator>
  <cp:keywords/>
  <dc:description/>
  <cp:lastModifiedBy>Sebastian Müller</cp:lastModifiedBy>
  <cp:revision>32</cp:revision>
  <cp:lastPrinted>2012-12-25T21:02:00Z</cp:lastPrinted>
  <dcterms:created xsi:type="dcterms:W3CDTF">2018-08-07T13:28:00Z</dcterms:created>
  <dcterms:modified xsi:type="dcterms:W3CDTF">2022-03-25T06:52:00Z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0x0101006F5640C3DC87A245A1B88F6A5CFD48AF</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UID">
    <vt:lpwstr>1cd01cbd-dec9-4b6b-9d77-525c089c181d</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Order">
    <vt:r8>119200</vt:r8>
  </property>
  <property fmtid="{D5CDD505-2E9C-101B-9397-08002B2CF9AE}" pid="14" name="_ExtendedDescription">
    <vt:lpwstr/>
  </property>
  <property fmtid="{D5CDD505-2E9C-101B-9397-08002B2CF9AE}" pid="15" name="TriggerFlowInfo">
    <vt:lpwstr/>
  </property>
</Properties>
</file>