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B51A73" w14:paraId="01DCF4A4" w14:textId="77777777" w:rsidTr="003C719D">
        <w:trPr>
          <w:trHeight w:hRule="exact" w:val="15458"/>
          <w:jc w:val="center"/>
        </w:trPr>
        <w:tc>
          <w:tcPr>
            <w:tcW w:w="7200" w:type="dxa"/>
          </w:tcPr>
          <w:tbl>
            <w:tblPr>
              <w:tblW w:w="7197" w:type="dxa"/>
              <w:tblLayout w:type="fixed"/>
              <w:tblCellMar>
                <w:left w:w="0" w:type="dxa"/>
                <w:right w:w="0" w:type="dxa"/>
              </w:tblCellMar>
              <w:tblLook w:val="04A0" w:firstRow="1" w:lastRow="0" w:firstColumn="1" w:lastColumn="0" w:noHBand="0" w:noVBand="1"/>
              <w:tblDescription w:val="Layout für Handzettel-Textkörper"/>
            </w:tblPr>
            <w:tblGrid>
              <w:gridCol w:w="7197"/>
            </w:tblGrid>
            <w:tr w:rsidR="00582065" w:rsidRPr="0037217D" w14:paraId="01727B2F" w14:textId="77777777" w:rsidTr="0037217D">
              <w:trPr>
                <w:cantSplit/>
                <w:trHeight w:hRule="exact" w:val="4685"/>
              </w:trPr>
              <w:tc>
                <w:tcPr>
                  <w:tcW w:w="7197" w:type="dxa"/>
                </w:tcPr>
                <w:p w14:paraId="653D7305" w14:textId="731E8BF0" w:rsidR="00582065" w:rsidRPr="0037217D" w:rsidRDefault="006F5FC9">
                  <w:pPr>
                    <w:rPr>
                      <w:lang w:val="de-CH"/>
                    </w:rPr>
                  </w:pPr>
                  <w:r>
                    <w:rPr>
                      <w:noProof/>
                    </w:rPr>
                    <w:drawing>
                      <wp:inline distT="0" distB="0" distL="0" distR="0" wp14:anchorId="75EB74D0" wp14:editId="6D8C57CF">
                        <wp:extent cx="4680087" cy="2909454"/>
                        <wp:effectExtent l="0" t="0" r="6350" b="5715"/>
                        <wp:docPr id="3" name="Grafik 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1726" cy="2947773"/>
                                </a:xfrm>
                                <a:prstGeom prst="rect">
                                  <a:avLst/>
                                </a:prstGeom>
                              </pic:spPr>
                            </pic:pic>
                          </a:graphicData>
                        </a:graphic>
                      </wp:inline>
                    </w:drawing>
                  </w:r>
                </w:p>
              </w:tc>
            </w:tr>
            <w:tr w:rsidR="00582065" w:rsidRPr="0037217D" w14:paraId="039E0D02" w14:textId="77777777" w:rsidTr="0037217D">
              <w:trPr>
                <w:trHeight w:hRule="exact" w:val="9628"/>
              </w:trPr>
              <w:tc>
                <w:tcPr>
                  <w:tcW w:w="7197" w:type="dxa"/>
                </w:tcPr>
                <w:p w14:paraId="1FEC70ED" w14:textId="6FA1F6E8" w:rsidR="00582065" w:rsidRPr="00025E85" w:rsidRDefault="006F5FC9">
                  <w:pPr>
                    <w:pStyle w:val="Untertitel"/>
                    <w:rPr>
                      <w:color w:val="8C195F"/>
                      <w:lang w:val="de-CH"/>
                    </w:rPr>
                  </w:pPr>
                  <w:r w:rsidRPr="00025E85">
                    <w:rPr>
                      <w:color w:val="8C195F"/>
                      <w:lang w:val="de-CH"/>
                    </w:rPr>
                    <w:t>Mobilität</w:t>
                  </w:r>
                </w:p>
                <w:p w14:paraId="1097051D" w14:textId="32897722" w:rsidR="009A5981" w:rsidRPr="00B15CFD" w:rsidRDefault="006F5FC9" w:rsidP="009A5981">
                  <w:pPr>
                    <w:pStyle w:val="Titel"/>
                    <w:rPr>
                      <w:sz w:val="56"/>
                      <w:lang w:val="de-CH"/>
                    </w:rPr>
                  </w:pPr>
                  <w:r w:rsidRPr="006F5FC9">
                    <w:rPr>
                      <w:sz w:val="56"/>
                    </w:rPr>
                    <w:t>IT-TRENDS IM STRASSENVERKEH</w:t>
                  </w:r>
                  <w:r>
                    <w:rPr>
                      <w:sz w:val="56"/>
                    </w:rPr>
                    <w:t>R</w:t>
                  </w:r>
                </w:p>
                <w:p w14:paraId="52EB5229" w14:textId="77777777" w:rsidR="00582065" w:rsidRPr="0037217D" w:rsidRDefault="008A2303">
                  <w:pPr>
                    <w:pStyle w:val="berschrift1"/>
                    <w:rPr>
                      <w:lang w:val="de-CH"/>
                    </w:rPr>
                  </w:pPr>
                  <w:r w:rsidRPr="0037217D">
                    <w:rPr>
                      <w:lang w:val="de-CH"/>
                    </w:rPr>
                    <w:t>Kurzbeschreibung</w:t>
                  </w:r>
                </w:p>
                <w:p w14:paraId="0E4AA2E7" w14:textId="2BA875C7" w:rsidR="006F5FC9" w:rsidRDefault="006F5FC9" w:rsidP="008A2303">
                  <w:pPr>
                    <w:tabs>
                      <w:tab w:val="num" w:pos="720"/>
                    </w:tabs>
                    <w:rPr>
                      <w:szCs w:val="20"/>
                    </w:rPr>
                  </w:pPr>
                  <w:r>
                    <w:rPr>
                      <w:b/>
                      <w:szCs w:val="20"/>
                    </w:rPr>
                    <w:t>Autonomes Fahren</w:t>
                  </w:r>
                  <w:r>
                    <w:rPr>
                      <w:szCs w:val="20"/>
                    </w:rPr>
                    <w:t xml:space="preserve"> ist eines der bekanntesten Themen rund um Mobilität. Verschiedene Unternehmen wie Google, Audi oder BMW forschen und entwickeln zu diesem Thema. Die ersten selbstfahrenden Autos sind auch bereits schon entwickelt, aber aus </w:t>
                  </w:r>
                  <w:r w:rsidR="005B5DEA">
                    <w:rPr>
                      <w:szCs w:val="20"/>
                    </w:rPr>
                    <w:t>sicherheits</w:t>
                  </w:r>
                  <w:r>
                    <w:rPr>
                      <w:szCs w:val="20"/>
                    </w:rPr>
                    <w:t>rechtlichen Gründen werden solche Autos noch nicht serienmässig produziert.</w:t>
                  </w:r>
                </w:p>
                <w:p w14:paraId="0B0206DF" w14:textId="69DBB97E" w:rsidR="006F5FC9" w:rsidRDefault="006F5FC9" w:rsidP="008A2303">
                  <w:pPr>
                    <w:tabs>
                      <w:tab w:val="num" w:pos="720"/>
                    </w:tabs>
                    <w:rPr>
                      <w:szCs w:val="20"/>
                    </w:rPr>
                  </w:pPr>
                  <w:r>
                    <w:rPr>
                      <w:szCs w:val="20"/>
                    </w:rPr>
                    <w:t xml:space="preserve">Ein weiterer Trend sind sogenannte </w:t>
                  </w:r>
                  <w:r>
                    <w:rPr>
                      <w:b/>
                      <w:szCs w:val="20"/>
                    </w:rPr>
                    <w:t>Smart Cars</w:t>
                  </w:r>
                  <w:r w:rsidR="005B5DEA">
                    <w:rPr>
                      <w:szCs w:val="20"/>
                    </w:rPr>
                    <w:t>:</w:t>
                  </w:r>
                  <w:r>
                    <w:rPr>
                      <w:szCs w:val="20"/>
                    </w:rPr>
                    <w:t xml:space="preserve"> Fahrzeuge</w:t>
                  </w:r>
                  <w:r w:rsidR="005B5DEA">
                    <w:rPr>
                      <w:szCs w:val="20"/>
                    </w:rPr>
                    <w:t>,</w:t>
                  </w:r>
                  <w:r>
                    <w:rPr>
                      <w:szCs w:val="20"/>
                    </w:rPr>
                    <w:t xml:space="preserve"> welche durch die Integration von Board-Computern eine Menge neuer Funktionalitäten erhalten haben. Einige Fahrzeuge sind dadurch sogar in der Lage</w:t>
                  </w:r>
                  <w:r w:rsidR="005B5DEA">
                    <w:rPr>
                      <w:szCs w:val="20"/>
                    </w:rPr>
                    <w:t>,</w:t>
                  </w:r>
                  <w:r>
                    <w:rPr>
                      <w:szCs w:val="20"/>
                    </w:rPr>
                    <w:t xml:space="preserve"> mit anderen Fahrzeugen zu kommunizieren, was </w:t>
                  </w:r>
                  <w:r w:rsidR="00277E6A">
                    <w:rPr>
                      <w:szCs w:val="20"/>
                    </w:rPr>
                    <w:t>potenziell</w:t>
                  </w:r>
                  <w:r>
                    <w:rPr>
                      <w:szCs w:val="20"/>
                    </w:rPr>
                    <w:t xml:space="preserve"> die Sicherheit im Strassenverkehr verbessern könnte. Solche Fahrzeuge werden auch als </w:t>
                  </w:r>
                  <w:r>
                    <w:rPr>
                      <w:b/>
                      <w:szCs w:val="20"/>
                    </w:rPr>
                    <w:t>Connected Cars</w:t>
                  </w:r>
                  <w:r>
                    <w:rPr>
                      <w:szCs w:val="20"/>
                    </w:rPr>
                    <w:t xml:space="preserve"> bezeichnet.</w:t>
                  </w:r>
                </w:p>
                <w:p w14:paraId="78F90A08" w14:textId="367A4050" w:rsidR="00B15CFD" w:rsidRPr="006F5FC9" w:rsidRDefault="006F5FC9" w:rsidP="008A2303">
                  <w:pPr>
                    <w:tabs>
                      <w:tab w:val="num" w:pos="720"/>
                    </w:tabs>
                    <w:rPr>
                      <w:b/>
                      <w:szCs w:val="20"/>
                    </w:rPr>
                  </w:pPr>
                  <w:r>
                    <w:rPr>
                      <w:b/>
                      <w:szCs w:val="20"/>
                    </w:rPr>
                    <w:t>Elektromobilität</w:t>
                  </w:r>
                  <w:r>
                    <w:rPr>
                      <w:szCs w:val="20"/>
                    </w:rPr>
                    <w:t xml:space="preserve"> ist ebenfalls ein wichtiges Stichwort in der Fahrzeugbranche. Wegen des Klimawandels wird weiterhin an mit Strom betriebenen Fahrzeugen geforscht. Die Fahrzeuge erreichen dank der Fortschritte in der Batterietechnologie immer bessere Leistungen und Reichweiten</w:t>
                  </w:r>
                  <w:r w:rsidR="00F81A79" w:rsidRPr="00F81A79">
                    <w:rPr>
                      <w:szCs w:val="20"/>
                    </w:rPr>
                    <w:t>.</w:t>
                  </w:r>
                </w:p>
                <w:p w14:paraId="0B9F9183" w14:textId="5BAFD916" w:rsidR="008A2303" w:rsidRPr="0037217D" w:rsidRDefault="008A2303">
                  <w:pPr>
                    <w:rPr>
                      <w:lang w:val="de-CH"/>
                    </w:rPr>
                  </w:pPr>
                </w:p>
              </w:tc>
            </w:tr>
            <w:tr w:rsidR="00582065" w:rsidRPr="0037217D" w14:paraId="18421D43" w14:textId="77777777" w:rsidTr="008F07C6">
              <w:trPr>
                <w:trHeight w:hRule="exact" w:val="1266"/>
              </w:trPr>
              <w:tc>
                <w:tcPr>
                  <w:tcW w:w="7197" w:type="dxa"/>
                  <w:vAlign w:val="bottom"/>
                </w:tcPr>
                <w:p w14:paraId="6165C4F7" w14:textId="17480FC1" w:rsidR="00582065" w:rsidRPr="0037217D" w:rsidRDefault="00025E85">
                  <w:pPr>
                    <w:rPr>
                      <w:lang w:val="de-CH"/>
                    </w:rPr>
                  </w:pPr>
                  <w:r>
                    <w:rPr>
                      <w:noProof/>
                    </w:rPr>
                    <w:drawing>
                      <wp:inline distT="0" distB="0" distL="0" distR="0" wp14:anchorId="732D63E4" wp14:editId="7E5B7FF0">
                        <wp:extent cx="1692275" cy="80391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B694B89" w14:textId="77777777" w:rsidR="00582065" w:rsidRPr="0037217D" w:rsidRDefault="00582065">
            <w:pPr>
              <w:rPr>
                <w:lang w:val="de-CH"/>
              </w:rPr>
            </w:pPr>
          </w:p>
        </w:tc>
        <w:tc>
          <w:tcPr>
            <w:tcW w:w="144" w:type="dxa"/>
          </w:tcPr>
          <w:p w14:paraId="5183A973" w14:textId="58AC4EA1"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320C779A" w14:textId="77777777" w:rsidTr="00A724AF">
              <w:trPr>
                <w:trHeight w:hRule="exact" w:val="10908"/>
              </w:trPr>
              <w:tc>
                <w:tcPr>
                  <w:tcW w:w="3440" w:type="dxa"/>
                  <w:gridSpan w:val="2"/>
                  <w:shd w:val="clear" w:color="auto" w:fill="404040" w:themeFill="text1" w:themeFillTint="BF"/>
                </w:tcPr>
                <w:p w14:paraId="43088315" w14:textId="3217A73C" w:rsidR="0037217D" w:rsidRPr="0037217D" w:rsidRDefault="00B5622B" w:rsidP="0037217D">
                  <w:pPr>
                    <w:pStyle w:val="berschrift2"/>
                    <w:rPr>
                      <w:lang w:val="de-CH"/>
                    </w:rPr>
                  </w:pPr>
                  <w:r>
                    <w:rPr>
                      <w:noProof/>
                    </w:rPr>
                    <w:drawing>
                      <wp:anchor distT="0" distB="0" distL="114300" distR="114300" simplePos="0" relativeHeight="251668480" behindDoc="1" locked="0" layoutInCell="1" allowOverlap="1" wp14:anchorId="27C2EDDC" wp14:editId="05715BDB">
                        <wp:simplePos x="0" y="0"/>
                        <wp:positionH relativeFrom="column">
                          <wp:posOffset>-182748</wp:posOffset>
                        </wp:positionH>
                        <wp:positionV relativeFrom="paragraph">
                          <wp:posOffset>4993128</wp:posOffset>
                        </wp:positionV>
                        <wp:extent cx="2291080" cy="1835785"/>
                        <wp:effectExtent l="0" t="0" r="0" b="0"/>
                        <wp:wrapTight wrapText="bothSides">
                          <wp:wrapPolygon edited="0">
                            <wp:start x="0" y="0"/>
                            <wp:lineTo x="0" y="21294"/>
                            <wp:lineTo x="21373" y="21294"/>
                            <wp:lineTo x="21373" y="0"/>
                            <wp:lineTo x="0" y="0"/>
                          </wp:wrapPolygon>
                        </wp:wrapTight>
                        <wp:docPr id="9" name="Grafik 9" descr="Bildergebnis fÃ¼r intelligent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Ã¼r intelligent car"/>
                                <pic:cNvPicPr>
                                  <a:picLocks noChangeAspect="1" noChangeArrowheads="1"/>
                                </pic:cNvPicPr>
                              </pic:nvPicPr>
                              <pic:blipFill rotWithShape="1">
                                <a:blip r:embed="rId12">
                                  <a:extLst>
                                    <a:ext uri="{28A0092B-C50C-407E-A947-70E740481C1C}">
                                      <a14:useLocalDpi xmlns:a14="http://schemas.microsoft.com/office/drawing/2010/main" val="0"/>
                                    </a:ext>
                                  </a:extLst>
                                </a:blip>
                                <a:srcRect t="10426"/>
                                <a:stretch/>
                              </pic:blipFill>
                              <pic:spPr bwMode="auto">
                                <a:xfrm>
                                  <a:off x="0" y="0"/>
                                  <a:ext cx="2291080" cy="1835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0638548E" wp14:editId="4101EB8A">
                        <wp:simplePos x="0" y="0"/>
                        <wp:positionH relativeFrom="column">
                          <wp:posOffset>-182781</wp:posOffset>
                        </wp:positionH>
                        <wp:positionV relativeFrom="paragraph">
                          <wp:posOffset>3348669</wp:posOffset>
                        </wp:positionV>
                        <wp:extent cx="2540551" cy="1671032"/>
                        <wp:effectExtent l="0" t="0" r="0" b="5715"/>
                        <wp:wrapTight wrapText="bothSides">
                          <wp:wrapPolygon edited="0">
                            <wp:start x="0" y="0"/>
                            <wp:lineTo x="0" y="21428"/>
                            <wp:lineTo x="21384" y="21428"/>
                            <wp:lineTo x="21384" y="0"/>
                            <wp:lineTo x="0" y="0"/>
                          </wp:wrapPolygon>
                        </wp:wrapTight>
                        <wp:docPr id="8" name="Grafik 8" descr="Bildergebnis fÃ¼r Autonomes Fah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Autonomes Fahr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551" cy="1671032"/>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10C3EB1" wp14:editId="563F725C">
                        <wp:simplePos x="0" y="0"/>
                        <wp:positionH relativeFrom="column">
                          <wp:posOffset>-182880</wp:posOffset>
                        </wp:positionH>
                        <wp:positionV relativeFrom="paragraph">
                          <wp:posOffset>1870075</wp:posOffset>
                        </wp:positionV>
                        <wp:extent cx="2220595" cy="1478915"/>
                        <wp:effectExtent l="0" t="0" r="8255" b="6985"/>
                        <wp:wrapTight wrapText="bothSides">
                          <wp:wrapPolygon edited="0">
                            <wp:start x="0" y="0"/>
                            <wp:lineTo x="0" y="21424"/>
                            <wp:lineTo x="21495" y="21424"/>
                            <wp:lineTo x="21495" y="0"/>
                            <wp:lineTo x="0" y="0"/>
                          </wp:wrapPolygon>
                        </wp:wrapTight>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0595" cy="14789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028A58F8" wp14:editId="3A64018A">
                        <wp:simplePos x="0" y="0"/>
                        <wp:positionH relativeFrom="column">
                          <wp:posOffset>-182880</wp:posOffset>
                        </wp:positionH>
                        <wp:positionV relativeFrom="paragraph">
                          <wp:posOffset>445135</wp:posOffset>
                        </wp:positionV>
                        <wp:extent cx="2190115" cy="1460500"/>
                        <wp:effectExtent l="0" t="0" r="635" b="6350"/>
                        <wp:wrapTight wrapText="bothSides">
                          <wp:wrapPolygon edited="0">
                            <wp:start x="0" y="0"/>
                            <wp:lineTo x="0" y="21412"/>
                            <wp:lineTo x="21418" y="21412"/>
                            <wp:lineTo x="21418" y="0"/>
                            <wp:lineTo x="0" y="0"/>
                          </wp:wrapPolygon>
                        </wp:wrapTight>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0115" cy="1460500"/>
                                </a:xfrm>
                                <a:prstGeom prst="rect">
                                  <a:avLst/>
                                </a:prstGeom>
                              </pic:spPr>
                            </pic:pic>
                          </a:graphicData>
                        </a:graphic>
                        <wp14:sizeRelH relativeFrom="margin">
                          <wp14:pctWidth>0</wp14:pctWidth>
                        </wp14:sizeRelH>
                        <wp14:sizeRelV relativeFrom="margin">
                          <wp14:pctHeight>0</wp14:pctHeight>
                        </wp14:sizeRelV>
                      </wp:anchor>
                    </w:drawing>
                  </w:r>
                  <w:r w:rsidR="008A2303" w:rsidRPr="0037217D">
                    <w:rPr>
                      <w:lang w:val="de-CH"/>
                    </w:rPr>
                    <w:t>Anwendungs</w:t>
                  </w:r>
                  <w:r w:rsidR="0037217D" w:rsidRPr="0037217D">
                    <w:rPr>
                      <w:lang w:val="de-CH"/>
                    </w:rPr>
                    <w:t>fälle:</w:t>
                  </w:r>
                </w:p>
                <w:p w14:paraId="3899A275" w14:textId="57DC1B7E" w:rsidR="00582065" w:rsidRPr="0037217D" w:rsidRDefault="00582065" w:rsidP="0037217D">
                  <w:pPr>
                    <w:rPr>
                      <w:lang w:val="de-CH"/>
                    </w:rPr>
                  </w:pPr>
                </w:p>
                <w:p w14:paraId="78FA3692" w14:textId="746B4D23" w:rsidR="00582065" w:rsidRPr="0037217D" w:rsidRDefault="00582065" w:rsidP="00344597">
                  <w:pPr>
                    <w:pStyle w:val="berschrift2"/>
                    <w:rPr>
                      <w:lang w:val="de-CH"/>
                    </w:rPr>
                  </w:pPr>
                </w:p>
              </w:tc>
            </w:tr>
            <w:tr w:rsidR="00582065" w:rsidRPr="0037217D" w14:paraId="10CBE994" w14:textId="77777777" w:rsidTr="004F1D4E">
              <w:trPr>
                <w:trHeight w:hRule="exact" w:val="137"/>
              </w:trPr>
              <w:tc>
                <w:tcPr>
                  <w:tcW w:w="3440" w:type="dxa"/>
                  <w:gridSpan w:val="2"/>
                </w:tcPr>
                <w:p w14:paraId="23550C77" w14:textId="77777777" w:rsidR="00582065" w:rsidRPr="0037217D" w:rsidRDefault="00582065">
                  <w:pPr>
                    <w:rPr>
                      <w:lang w:val="de-CH"/>
                    </w:rPr>
                  </w:pPr>
                </w:p>
              </w:tc>
            </w:tr>
            <w:tr w:rsidR="00AD72A6" w:rsidRPr="00B51A73" w14:paraId="2E443478" w14:textId="77777777" w:rsidTr="004F1D4E">
              <w:trPr>
                <w:trHeight w:val="566"/>
              </w:trPr>
              <w:tc>
                <w:tcPr>
                  <w:tcW w:w="3440" w:type="dxa"/>
                  <w:gridSpan w:val="2"/>
                  <w:shd w:val="clear" w:color="auto" w:fill="D9D9D9" w:themeFill="background1" w:themeFillShade="D9"/>
                </w:tcPr>
                <w:p w14:paraId="23D49AD2" w14:textId="5FC90C19" w:rsidR="00AD72A6" w:rsidRPr="00B51A73" w:rsidRDefault="00AD72A6" w:rsidP="0011641A">
                  <w:pPr>
                    <w:spacing w:before="120" w:after="40"/>
                    <w:rPr>
                      <w:color w:val="auto"/>
                    </w:rPr>
                  </w:pPr>
                  <w:r w:rsidRPr="0011641A">
                    <w:rPr>
                      <w:rFonts w:eastAsiaTheme="majorEastAsia" w:cstheme="majorBidi"/>
                      <w:b/>
                      <w:color w:val="auto"/>
                      <w:sz w:val="24"/>
                    </w:rPr>
                    <w:t>Weblinks</w:t>
                  </w:r>
                </w:p>
              </w:tc>
            </w:tr>
            <w:tr w:rsidR="00AD72A6" w:rsidRPr="00B51A73" w14:paraId="2C9E7235" w14:textId="77777777" w:rsidTr="004F1D4E">
              <w:trPr>
                <w:trHeight w:hRule="exact" w:val="1997"/>
              </w:trPr>
              <w:tc>
                <w:tcPr>
                  <w:tcW w:w="1720" w:type="dxa"/>
                  <w:shd w:val="clear" w:color="auto" w:fill="D9D9D9" w:themeFill="background1" w:themeFillShade="D9"/>
                </w:tcPr>
                <w:p w14:paraId="66B7A36C" w14:textId="6DE6F53F" w:rsidR="00AD72A6" w:rsidRPr="00B51A73" w:rsidRDefault="0011641A" w:rsidP="006D4ABB">
                  <w:pPr>
                    <w:spacing w:before="120" w:after="40"/>
                    <w:rPr>
                      <w:color w:val="auto"/>
                    </w:rPr>
                  </w:pPr>
                  <w:r w:rsidRPr="006D4ABB">
                    <w:rPr>
                      <w:rFonts w:eastAsiaTheme="majorEastAsia" w:cstheme="majorBidi"/>
                      <w:bCs/>
                      <w:color w:val="auto"/>
                      <w:sz w:val="16"/>
                      <w:szCs w:val="16"/>
                    </w:rPr>
                    <w:t>Autonomes Fahren</w:t>
                  </w:r>
                  <w:r w:rsidR="006D4ABB">
                    <w:rPr>
                      <w:noProof/>
                    </w:rPr>
                    <w:drawing>
                      <wp:inline distT="0" distB="0" distL="0" distR="0" wp14:anchorId="505B5192" wp14:editId="5A55263A">
                        <wp:extent cx="726440" cy="722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48362147" w14:textId="0D61F72D" w:rsidR="00A168C9" w:rsidRPr="00A168C9" w:rsidRDefault="00A168C9" w:rsidP="00A168C9">
                  <w:pPr>
                    <w:pStyle w:val="berschrift2"/>
                    <w:spacing w:before="120" w:after="40"/>
                    <w:rPr>
                      <w:b w:val="0"/>
                      <w:bCs/>
                      <w:color w:val="auto"/>
                      <w:sz w:val="16"/>
                      <w:szCs w:val="16"/>
                    </w:rPr>
                  </w:pPr>
                  <w:r w:rsidRPr="00A168C9">
                    <w:rPr>
                      <w:b w:val="0"/>
                      <w:bCs/>
                      <w:color w:val="auto"/>
                      <w:sz w:val="16"/>
                      <w:szCs w:val="16"/>
                    </w:rPr>
                    <w:t>Smart Cars</w:t>
                  </w:r>
                </w:p>
                <w:p w14:paraId="73696040" w14:textId="79549C24" w:rsidR="00AD72A6" w:rsidRPr="00B51A73" w:rsidRDefault="00A168C9" w:rsidP="00A168C9">
                  <w:pPr>
                    <w:pStyle w:val="berschrift2"/>
                    <w:spacing w:beforeLines="120" w:before="288" w:afterLines="40" w:after="96"/>
                    <w:rPr>
                      <w:color w:val="auto"/>
                    </w:rPr>
                  </w:pPr>
                  <w:r>
                    <w:rPr>
                      <w:noProof/>
                    </w:rPr>
                    <w:drawing>
                      <wp:inline distT="0" distB="0" distL="0" distR="0" wp14:anchorId="33E88B97" wp14:editId="39F8496B">
                        <wp:extent cx="726440" cy="72263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r>
            <w:tr w:rsidR="00D91C3E" w:rsidRPr="00B51A73" w14:paraId="18BEE67B" w14:textId="77777777" w:rsidTr="004F1D4E">
              <w:trPr>
                <w:trHeight w:hRule="exact" w:val="1983"/>
              </w:trPr>
              <w:tc>
                <w:tcPr>
                  <w:tcW w:w="3440" w:type="dxa"/>
                  <w:gridSpan w:val="2"/>
                  <w:shd w:val="clear" w:color="auto" w:fill="D9D9D9" w:themeFill="background1" w:themeFillShade="D9"/>
                </w:tcPr>
                <w:p w14:paraId="19F031E4" w14:textId="77777777" w:rsidR="00D91C3E" w:rsidRDefault="00D91C3E" w:rsidP="00D91C3E">
                  <w:pPr>
                    <w:pStyle w:val="berschrift2"/>
                    <w:jc w:val="center"/>
                    <w:rPr>
                      <w:b w:val="0"/>
                      <w:bCs/>
                      <w:color w:val="auto"/>
                      <w:sz w:val="16"/>
                      <w:szCs w:val="16"/>
                    </w:rPr>
                  </w:pPr>
                  <w:r w:rsidRPr="00D91C3E">
                    <w:rPr>
                      <w:b w:val="0"/>
                      <w:bCs/>
                      <w:color w:val="auto"/>
                      <w:sz w:val="16"/>
                      <w:szCs w:val="16"/>
                    </w:rPr>
                    <w:t>Elektromobilität</w:t>
                  </w:r>
                </w:p>
                <w:p w14:paraId="559037F0" w14:textId="2CD29CC3" w:rsidR="00D91C3E" w:rsidRPr="00B51A73" w:rsidRDefault="00D91C3E" w:rsidP="00AD72A6">
                  <w:pPr>
                    <w:pStyle w:val="berschrift2"/>
                    <w:rPr>
                      <w:color w:val="auto"/>
                    </w:rPr>
                  </w:pPr>
                  <w:r>
                    <w:rPr>
                      <w:noProof/>
                    </w:rPr>
                    <w:drawing>
                      <wp:inline distT="0" distB="0" distL="0" distR="0" wp14:anchorId="69C516B8" wp14:editId="5A887D2B">
                        <wp:extent cx="723994" cy="720000"/>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3994" cy="720000"/>
                                </a:xfrm>
                                <a:prstGeom prst="rect">
                                  <a:avLst/>
                                </a:prstGeom>
                              </pic:spPr>
                            </pic:pic>
                          </a:graphicData>
                        </a:graphic>
                      </wp:inline>
                    </w:drawing>
                  </w:r>
                  <w:r w:rsidR="004F1D4E">
                    <w:rPr>
                      <w:color w:val="auto"/>
                    </w:rPr>
                    <w:t xml:space="preserve">       </w:t>
                  </w:r>
                  <w:r w:rsidR="004F1D4E">
                    <w:rPr>
                      <w:noProof/>
                    </w:rPr>
                    <w:drawing>
                      <wp:inline distT="0" distB="0" distL="0" distR="0" wp14:anchorId="00F553EC" wp14:editId="0709A586">
                        <wp:extent cx="723631" cy="720000"/>
                        <wp:effectExtent l="0" t="0" r="635"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23631" cy="720000"/>
                                </a:xfrm>
                                <a:prstGeom prst="rect">
                                  <a:avLst/>
                                </a:prstGeom>
                              </pic:spPr>
                            </pic:pic>
                          </a:graphicData>
                        </a:graphic>
                      </wp:inline>
                    </w:drawing>
                  </w:r>
                </w:p>
              </w:tc>
            </w:tr>
          </w:tbl>
          <w:p w14:paraId="099DB2B1" w14:textId="77777777" w:rsidR="00582065" w:rsidRPr="00B51A73" w:rsidRDefault="00582065"/>
        </w:tc>
      </w:tr>
    </w:tbl>
    <w:p w14:paraId="14A1DDDF" w14:textId="52E94AD3" w:rsidR="00582065" w:rsidRPr="00B51A73" w:rsidRDefault="00582065">
      <w:pPr>
        <w:pStyle w:val="KeinLeerraum"/>
      </w:pPr>
    </w:p>
    <w:sectPr w:rsidR="00582065" w:rsidRPr="00B51A73"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0C50" w14:textId="77777777" w:rsidR="00840373" w:rsidRDefault="00840373" w:rsidP="00344597">
      <w:pPr>
        <w:spacing w:after="0" w:line="240" w:lineRule="auto"/>
      </w:pPr>
      <w:r>
        <w:separator/>
      </w:r>
    </w:p>
  </w:endnote>
  <w:endnote w:type="continuationSeparator" w:id="0">
    <w:p w14:paraId="32E3DCF4" w14:textId="77777777" w:rsidR="00840373" w:rsidRDefault="00840373"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64D8" w14:textId="77777777" w:rsidR="00840373" w:rsidRDefault="00840373" w:rsidP="00344597">
      <w:pPr>
        <w:spacing w:after="0" w:line="240" w:lineRule="auto"/>
      </w:pPr>
      <w:r>
        <w:separator/>
      </w:r>
    </w:p>
  </w:footnote>
  <w:footnote w:type="continuationSeparator" w:id="0">
    <w:p w14:paraId="55E4C484" w14:textId="77777777" w:rsidR="00840373" w:rsidRDefault="00840373"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14D31"/>
    <w:rsid w:val="00025E85"/>
    <w:rsid w:val="00063766"/>
    <w:rsid w:val="0011641A"/>
    <w:rsid w:val="001207B4"/>
    <w:rsid w:val="001776B0"/>
    <w:rsid w:val="001857F4"/>
    <w:rsid w:val="002464EF"/>
    <w:rsid w:val="00277E6A"/>
    <w:rsid w:val="00344597"/>
    <w:rsid w:val="0037217D"/>
    <w:rsid w:val="003C719D"/>
    <w:rsid w:val="004F1D4E"/>
    <w:rsid w:val="00582065"/>
    <w:rsid w:val="005B5DEA"/>
    <w:rsid w:val="00604D8B"/>
    <w:rsid w:val="006D4ABB"/>
    <w:rsid w:val="006F5FC9"/>
    <w:rsid w:val="00724C4A"/>
    <w:rsid w:val="00840373"/>
    <w:rsid w:val="00864FBE"/>
    <w:rsid w:val="00884A8E"/>
    <w:rsid w:val="008A2303"/>
    <w:rsid w:val="008C657A"/>
    <w:rsid w:val="008D0FE0"/>
    <w:rsid w:val="008F07C6"/>
    <w:rsid w:val="008F6990"/>
    <w:rsid w:val="009A5981"/>
    <w:rsid w:val="00A168C9"/>
    <w:rsid w:val="00A724AF"/>
    <w:rsid w:val="00A75132"/>
    <w:rsid w:val="00AD72A6"/>
    <w:rsid w:val="00B15CFD"/>
    <w:rsid w:val="00B51A73"/>
    <w:rsid w:val="00B5622B"/>
    <w:rsid w:val="00BD6DC7"/>
    <w:rsid w:val="00CA79FF"/>
    <w:rsid w:val="00CF34F3"/>
    <w:rsid w:val="00D91C3E"/>
    <w:rsid w:val="00EA7AFD"/>
    <w:rsid w:val="00EF1CD8"/>
    <w:rsid w:val="00F81A79"/>
    <w:rsid w:val="00FB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 w:type="character" w:styleId="BesuchterLink">
    <w:name w:val="FollowedHyperlink"/>
    <w:basedOn w:val="Absatz-Standardschriftart"/>
    <w:uiPriority w:val="99"/>
    <w:semiHidden/>
    <w:unhideWhenUsed/>
    <w:rsid w:val="00A75132"/>
    <w:rPr>
      <w:color w:val="7458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9952">
      <w:bodyDiv w:val="1"/>
      <w:marLeft w:val="0"/>
      <w:marRight w:val="0"/>
      <w:marTop w:val="0"/>
      <w:marBottom w:val="0"/>
      <w:divBdr>
        <w:top w:val="none" w:sz="0" w:space="0" w:color="auto"/>
        <w:left w:val="none" w:sz="0" w:space="0" w:color="auto"/>
        <w:bottom w:val="none" w:sz="0" w:space="0" w:color="auto"/>
        <w:right w:val="none" w:sz="0" w:space="0" w:color="auto"/>
      </w:divBdr>
    </w:div>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463302266">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 w:id="1981566866">
      <w:bodyDiv w:val="1"/>
      <w:marLeft w:val="0"/>
      <w:marRight w:val="0"/>
      <w:marTop w:val="0"/>
      <w:marBottom w:val="0"/>
      <w:divBdr>
        <w:top w:val="none" w:sz="0" w:space="0" w:color="auto"/>
        <w:left w:val="none" w:sz="0" w:space="0" w:color="auto"/>
        <w:bottom w:val="none" w:sz="0" w:space="0" w:color="auto"/>
        <w:right w:val="none" w:sz="0" w:space="0" w:color="auto"/>
      </w:divBdr>
    </w:div>
    <w:div w:id="20033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2.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33DA5E-21A5-4C45-AD82-E58FD16F362C}"/>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156</Words>
  <Characters>990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Raimund Kemper</cp:lastModifiedBy>
  <cp:revision>14</cp:revision>
  <cp:lastPrinted>2012-12-25T21:02:00Z</cp:lastPrinted>
  <dcterms:created xsi:type="dcterms:W3CDTF">2018-08-07T13:58:00Z</dcterms:created>
  <dcterms:modified xsi:type="dcterms:W3CDTF">2022-12-05T21:37:00Z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e2712e8d-f8ed-420f-b58c-37b81c2a626a</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118800</vt:r8>
  </property>
  <property fmtid="{D5CDD505-2E9C-101B-9397-08002B2CF9AE}" pid="14" name="_ExtendedDescription">
    <vt:lpwstr/>
  </property>
  <property fmtid="{D5CDD505-2E9C-101B-9397-08002B2CF9AE}" pid="15" name="TriggerFlowInfo">
    <vt:lpwstr/>
  </property>
</Properties>
</file>