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ayout w:type="fixed"/>
        <w:tblCellMar>
          <w:left w:w="0" w:type="dxa"/>
          <w:right w:w="0" w:type="dxa"/>
        </w:tblCellMar>
        <w:tblLook w:val="04A0" w:firstRow="1" w:lastRow="0" w:firstColumn="1" w:lastColumn="0" w:noHBand="0" w:noVBand="1"/>
        <w:tblDescription w:val="Tabelle für das Layout für allgemeine Handzettel"/>
      </w:tblPr>
      <w:tblGrid>
        <w:gridCol w:w="7200"/>
        <w:gridCol w:w="144"/>
        <w:gridCol w:w="3456"/>
      </w:tblGrid>
      <w:tr w:rsidR="00582065" w:rsidRPr="00B51A73" w14:paraId="01DCF4A4" w14:textId="77777777" w:rsidTr="003C719D">
        <w:trPr>
          <w:trHeight w:hRule="exact" w:val="15458"/>
          <w:jc w:val="center"/>
        </w:trPr>
        <w:tc>
          <w:tcPr>
            <w:tcW w:w="7200" w:type="dxa"/>
          </w:tcPr>
          <w:tbl>
            <w:tblPr>
              <w:tblW w:w="7197" w:type="dxa"/>
              <w:tblLayout w:type="fixed"/>
              <w:tblCellMar>
                <w:left w:w="0" w:type="dxa"/>
                <w:right w:w="0" w:type="dxa"/>
              </w:tblCellMar>
              <w:tblLook w:val="04A0" w:firstRow="1" w:lastRow="0" w:firstColumn="1" w:lastColumn="0" w:noHBand="0" w:noVBand="1"/>
              <w:tblDescription w:val="Layout für Handzettel-Textkörper"/>
            </w:tblPr>
            <w:tblGrid>
              <w:gridCol w:w="7197"/>
            </w:tblGrid>
            <w:tr w:rsidR="00582065" w:rsidRPr="0037217D" w14:paraId="01727B2F" w14:textId="77777777" w:rsidTr="0037217D">
              <w:trPr>
                <w:cantSplit/>
                <w:trHeight w:hRule="exact" w:val="4685"/>
              </w:trPr>
              <w:tc>
                <w:tcPr>
                  <w:tcW w:w="7197" w:type="dxa"/>
                </w:tcPr>
                <w:p w14:paraId="653D7305" w14:textId="2D42475D" w:rsidR="00582065" w:rsidRPr="0037217D" w:rsidRDefault="0007734F">
                  <w:pPr>
                    <w:rPr>
                      <w:lang w:val="de-CH"/>
                    </w:rPr>
                  </w:pPr>
                  <w:r>
                    <w:rPr>
                      <w:noProof/>
                    </w:rPr>
                    <w:drawing>
                      <wp:inline distT="0" distB="0" distL="0" distR="0" wp14:anchorId="205982DC" wp14:editId="4D2495AC">
                        <wp:extent cx="4204061" cy="3051958"/>
                        <wp:effectExtent l="0" t="0" r="6350" b="0"/>
                        <wp:docPr id="8" name="Grafik 8" descr="Bildergebnis fÃ¼r internet der din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ildergebnis fÃ¼r internet der ding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38570" cy="3077010"/>
                                </a:xfrm>
                                <a:prstGeom prst="rect">
                                  <a:avLst/>
                                </a:prstGeom>
                                <a:noFill/>
                                <a:ln>
                                  <a:noFill/>
                                </a:ln>
                              </pic:spPr>
                            </pic:pic>
                          </a:graphicData>
                        </a:graphic>
                      </wp:inline>
                    </w:drawing>
                  </w:r>
                </w:p>
              </w:tc>
            </w:tr>
            <w:tr w:rsidR="00582065" w:rsidRPr="0037217D" w14:paraId="039E0D02" w14:textId="77777777" w:rsidTr="0037217D">
              <w:trPr>
                <w:trHeight w:hRule="exact" w:val="9628"/>
              </w:trPr>
              <w:tc>
                <w:tcPr>
                  <w:tcW w:w="7197" w:type="dxa"/>
                </w:tcPr>
                <w:p w14:paraId="1FEC70ED" w14:textId="191583ED" w:rsidR="00582065" w:rsidRPr="008142D9" w:rsidRDefault="0007734F">
                  <w:pPr>
                    <w:pStyle w:val="Untertitel"/>
                    <w:rPr>
                      <w:color w:val="8C195F"/>
                      <w:lang w:val="de-CH"/>
                    </w:rPr>
                  </w:pPr>
                  <w:r w:rsidRPr="008142D9">
                    <w:rPr>
                      <w:color w:val="8C195F"/>
                      <w:lang w:val="de-CH"/>
                    </w:rPr>
                    <w:t>Iot</w:t>
                  </w:r>
                </w:p>
                <w:p w14:paraId="1097051D" w14:textId="12A3315D" w:rsidR="009A5981" w:rsidRPr="00B15CFD" w:rsidRDefault="0007734F" w:rsidP="009A5981">
                  <w:pPr>
                    <w:pStyle w:val="Titel"/>
                    <w:rPr>
                      <w:sz w:val="56"/>
                      <w:lang w:val="de-CH"/>
                    </w:rPr>
                  </w:pPr>
                  <w:r>
                    <w:rPr>
                      <w:sz w:val="56"/>
                    </w:rPr>
                    <w:t>Das Internet der Dinge und Dienste</w:t>
                  </w:r>
                </w:p>
                <w:p w14:paraId="52EB5229" w14:textId="77777777" w:rsidR="00582065" w:rsidRPr="0037217D" w:rsidRDefault="008A2303">
                  <w:pPr>
                    <w:pStyle w:val="berschrift1"/>
                    <w:rPr>
                      <w:lang w:val="de-CH"/>
                    </w:rPr>
                  </w:pPr>
                  <w:r w:rsidRPr="0037217D">
                    <w:rPr>
                      <w:lang w:val="de-CH"/>
                    </w:rPr>
                    <w:t>Kurzbeschreibung</w:t>
                  </w:r>
                </w:p>
                <w:p w14:paraId="6265481A" w14:textId="5AB97F0A" w:rsidR="0007734F" w:rsidRDefault="0007734F" w:rsidP="00C12DD7">
                  <w:pPr>
                    <w:tabs>
                      <w:tab w:val="num" w:pos="720"/>
                    </w:tabs>
                    <w:rPr>
                      <w:szCs w:val="20"/>
                    </w:rPr>
                  </w:pPr>
                  <w:r w:rsidRPr="0007734F">
                    <w:rPr>
                      <w:szCs w:val="20"/>
                    </w:rPr>
                    <w:t xml:space="preserve">Die Digitalisierung der Welt nimmt rasant zu. Lange waren wir Menschen und unser Kommunikationsverhalten der alleinige Treiber für diese Datenexplosion. Nun folgt das Zeitalter der digitalen, vernetzten Dinge – das vielzitierte «Internet der Dinge». Was letztlich nichts Anderes </w:t>
                  </w:r>
                  <w:r w:rsidR="00BB2898" w:rsidRPr="0007734F">
                    <w:rPr>
                      <w:szCs w:val="20"/>
                    </w:rPr>
                    <w:t>ist</w:t>
                  </w:r>
                  <w:r w:rsidRPr="0007734F">
                    <w:rPr>
                      <w:szCs w:val="20"/>
                    </w:rPr>
                    <w:t xml:space="preserve"> als eine riesige Anzahl von Geräten, die von sich aus Daten über ihre Umwelt liefern – ohne unser Zutun.</w:t>
                  </w:r>
                </w:p>
                <w:p w14:paraId="4C78B8A9" w14:textId="4639C46D" w:rsidR="00C12DD7" w:rsidRPr="00C12DD7" w:rsidRDefault="0007734F" w:rsidP="00C12DD7">
                  <w:pPr>
                    <w:tabs>
                      <w:tab w:val="num" w:pos="720"/>
                    </w:tabs>
                    <w:rPr>
                      <w:szCs w:val="20"/>
                      <w:lang w:val="de-CH"/>
                    </w:rPr>
                  </w:pPr>
                  <w:r w:rsidRPr="00681D16">
                    <w:rPr>
                      <w:szCs w:val="20"/>
                    </w:rPr>
                    <w:t>IoT steht für Internet of Things – das Internet der Dinge. Unter diesen Begriff fallen verschiedene Geräte, welche durch einen kleinen, eingebetteten Computer erweitert werden, und so meist über das Internet überwacht oder gesteuert werden. Beispiele sind Kühlschränke, Kaffeemaschinen oder Autos. So können diese Geräte in ihrer Funktionali</w:t>
                  </w:r>
                  <w:r w:rsidR="00396DF0">
                    <w:rPr>
                      <w:szCs w:val="20"/>
                    </w:rPr>
                    <w:t>tät um einiges erweitert werden:</w:t>
                  </w:r>
                  <w:r w:rsidRPr="00681D16">
                    <w:rPr>
                      <w:szCs w:val="20"/>
                    </w:rPr>
                    <w:t xml:space="preserve"> der Kühlschrank </w:t>
                  </w:r>
                  <w:r w:rsidR="00396DF0">
                    <w:rPr>
                      <w:szCs w:val="20"/>
                    </w:rPr>
                    <w:t xml:space="preserve">könnte </w:t>
                  </w:r>
                  <w:r w:rsidRPr="00681D16">
                    <w:rPr>
                      <w:szCs w:val="20"/>
                    </w:rPr>
                    <w:t xml:space="preserve">zum Beispiel bei einem Online-Shop selbständig Milch </w:t>
                  </w:r>
                  <w:r w:rsidR="00F52CD1" w:rsidRPr="00681D16">
                    <w:rPr>
                      <w:szCs w:val="20"/>
                    </w:rPr>
                    <w:t>nachbestellen,</w:t>
                  </w:r>
                  <w:r w:rsidRPr="00681D16">
                    <w:rPr>
                      <w:szCs w:val="20"/>
                    </w:rPr>
                    <w:t xml:space="preserve"> wenn die Vorräte langsam knapp werden</w:t>
                  </w:r>
                  <w:r w:rsidR="00C12DD7" w:rsidRPr="00C12DD7">
                    <w:rPr>
                      <w:szCs w:val="20"/>
                    </w:rPr>
                    <w:t>.</w:t>
                  </w:r>
                </w:p>
                <w:p w14:paraId="72FF3A42" w14:textId="57EAD6BA" w:rsidR="0007734F" w:rsidRPr="0007734F" w:rsidRDefault="0007734F" w:rsidP="0007734F">
                  <w:pPr>
                    <w:tabs>
                      <w:tab w:val="num" w:pos="720"/>
                    </w:tabs>
                    <w:rPr>
                      <w:szCs w:val="20"/>
                      <w:lang w:val="de-CH"/>
                    </w:rPr>
                  </w:pPr>
                  <w:r w:rsidRPr="0007734F">
                    <w:rPr>
                      <w:szCs w:val="20"/>
                      <w:lang w:val="de-CH"/>
                    </w:rPr>
                    <w:t>Was es dafür braucht, sind: Sensoren. Sie vermessen die Welt: Dichte, Helligkeit, Feuchtigkeit, Wärme, Bewegung, Lautstärke, Farben, Abstände, Muster.</w:t>
                  </w:r>
                  <w:r>
                    <w:rPr>
                      <w:szCs w:val="20"/>
                      <w:lang w:val="de-CH"/>
                    </w:rPr>
                    <w:t xml:space="preserve"> </w:t>
                  </w:r>
                  <w:r w:rsidRPr="0007734F">
                    <w:rPr>
                      <w:szCs w:val="20"/>
                      <w:lang w:val="de-CH"/>
                    </w:rPr>
                    <w:t>Und sie sind längst unter uns: Sie hängen an Kandelabern, Verpackungsmaterial, in Abwasserkanälen, Schiffscontainern, Abfallcontainern, Häusern, Lagerhallen, Autos, am Strassenrand</w:t>
                  </w:r>
                  <w:r w:rsidR="00C73002">
                    <w:rPr>
                      <w:szCs w:val="20"/>
                      <w:lang w:val="de-CH"/>
                    </w:rPr>
                    <w:t>, …</w:t>
                  </w:r>
                </w:p>
                <w:p w14:paraId="67C1D9C8" w14:textId="77777777" w:rsidR="00C12DD7" w:rsidRPr="0007734F" w:rsidRDefault="00C12DD7" w:rsidP="008A2303">
                  <w:pPr>
                    <w:tabs>
                      <w:tab w:val="num" w:pos="720"/>
                    </w:tabs>
                    <w:rPr>
                      <w:szCs w:val="20"/>
                      <w:lang w:val="de-CH"/>
                    </w:rPr>
                  </w:pPr>
                </w:p>
                <w:p w14:paraId="0B9F9183" w14:textId="5BAFD916" w:rsidR="008A2303" w:rsidRPr="0037217D" w:rsidRDefault="008A2303">
                  <w:pPr>
                    <w:rPr>
                      <w:lang w:val="de-CH"/>
                    </w:rPr>
                  </w:pPr>
                </w:p>
              </w:tc>
            </w:tr>
            <w:tr w:rsidR="00582065" w:rsidRPr="0037217D" w14:paraId="18421D43" w14:textId="77777777" w:rsidTr="008F07C6">
              <w:trPr>
                <w:trHeight w:hRule="exact" w:val="1266"/>
              </w:trPr>
              <w:tc>
                <w:tcPr>
                  <w:tcW w:w="7197" w:type="dxa"/>
                  <w:vAlign w:val="bottom"/>
                </w:tcPr>
                <w:p w14:paraId="6165C4F7" w14:textId="136D344F" w:rsidR="00582065" w:rsidRPr="0037217D" w:rsidRDefault="005A1AB5">
                  <w:pPr>
                    <w:rPr>
                      <w:lang w:val="de-CH"/>
                    </w:rPr>
                  </w:pPr>
                  <w:r>
                    <w:rPr>
                      <w:noProof/>
                    </w:rPr>
                    <w:drawing>
                      <wp:inline distT="0" distB="0" distL="0" distR="0" wp14:anchorId="47BFE824" wp14:editId="1B868A1D">
                        <wp:extent cx="1692275" cy="803910"/>
                        <wp:effectExtent l="0" t="0" r="3175"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2275" cy="803910"/>
                                </a:xfrm>
                                <a:prstGeom prst="rect">
                                  <a:avLst/>
                                </a:prstGeom>
                                <a:noFill/>
                                <a:ln>
                                  <a:noFill/>
                                </a:ln>
                              </pic:spPr>
                            </pic:pic>
                          </a:graphicData>
                        </a:graphic>
                      </wp:inline>
                    </w:drawing>
                  </w:r>
                </w:p>
              </w:tc>
            </w:tr>
          </w:tbl>
          <w:p w14:paraId="3B694B89" w14:textId="77777777" w:rsidR="00582065" w:rsidRPr="0037217D" w:rsidRDefault="00582065">
            <w:pPr>
              <w:rPr>
                <w:lang w:val="de-CH"/>
              </w:rPr>
            </w:pPr>
          </w:p>
        </w:tc>
        <w:tc>
          <w:tcPr>
            <w:tcW w:w="144" w:type="dxa"/>
          </w:tcPr>
          <w:p w14:paraId="5183A973" w14:textId="58AC4EA1" w:rsidR="00582065" w:rsidRPr="0037217D" w:rsidRDefault="00582065">
            <w:pPr>
              <w:rPr>
                <w:lang w:val="de-CH"/>
              </w:rPr>
            </w:pPr>
          </w:p>
        </w:tc>
        <w:tc>
          <w:tcPr>
            <w:tcW w:w="3456" w:type="dxa"/>
          </w:tcPr>
          <w:tbl>
            <w:tblPr>
              <w:tblW w:w="4977" w:type="pct"/>
              <w:tblLayout w:type="fixed"/>
              <w:tblCellMar>
                <w:left w:w="288" w:type="dxa"/>
                <w:right w:w="288" w:type="dxa"/>
              </w:tblCellMar>
              <w:tblLook w:val="04A0" w:firstRow="1" w:lastRow="0" w:firstColumn="1" w:lastColumn="0" w:noHBand="0" w:noVBand="1"/>
              <w:tblDescription w:val="Layout für Handzettel-Seitenleiste"/>
            </w:tblPr>
            <w:tblGrid>
              <w:gridCol w:w="1720"/>
              <w:gridCol w:w="1720"/>
            </w:tblGrid>
            <w:tr w:rsidR="00582065" w:rsidRPr="0037217D" w14:paraId="320C779A" w14:textId="77777777" w:rsidTr="00A724AF">
              <w:trPr>
                <w:trHeight w:hRule="exact" w:val="10908"/>
              </w:trPr>
              <w:tc>
                <w:tcPr>
                  <w:tcW w:w="3440" w:type="dxa"/>
                  <w:gridSpan w:val="2"/>
                  <w:shd w:val="clear" w:color="auto" w:fill="404040" w:themeFill="text1" w:themeFillTint="BF"/>
                </w:tcPr>
                <w:p w14:paraId="43088315" w14:textId="766D59D1" w:rsidR="0037217D" w:rsidRPr="0037217D" w:rsidRDefault="008A2303" w:rsidP="0037217D">
                  <w:pPr>
                    <w:pStyle w:val="berschrift2"/>
                    <w:rPr>
                      <w:lang w:val="de-CH"/>
                    </w:rPr>
                  </w:pPr>
                  <w:r w:rsidRPr="0037217D">
                    <w:rPr>
                      <w:lang w:val="de-CH"/>
                    </w:rPr>
                    <w:t>Anwendungs</w:t>
                  </w:r>
                  <w:r w:rsidR="0037217D" w:rsidRPr="0037217D">
                    <w:rPr>
                      <w:lang w:val="de-CH"/>
                    </w:rPr>
                    <w:t>fälle:</w:t>
                  </w:r>
                </w:p>
                <w:p w14:paraId="3899A275" w14:textId="54E58465" w:rsidR="00582065" w:rsidRPr="0037217D" w:rsidRDefault="0007734F" w:rsidP="0037217D">
                  <w:pPr>
                    <w:rPr>
                      <w:lang w:val="de-CH"/>
                    </w:rPr>
                  </w:pPr>
                  <w:r>
                    <w:rPr>
                      <w:noProof/>
                    </w:rPr>
                    <w:drawing>
                      <wp:anchor distT="0" distB="0" distL="114300" distR="114300" simplePos="0" relativeHeight="251696640" behindDoc="1" locked="0" layoutInCell="1" allowOverlap="1" wp14:anchorId="37B06FBD" wp14:editId="0DA433E4">
                        <wp:simplePos x="0" y="0"/>
                        <wp:positionH relativeFrom="column">
                          <wp:posOffset>-182880</wp:posOffset>
                        </wp:positionH>
                        <wp:positionV relativeFrom="paragraph">
                          <wp:posOffset>4550410</wp:posOffset>
                        </wp:positionV>
                        <wp:extent cx="2207260" cy="1019175"/>
                        <wp:effectExtent l="0" t="0" r="2540" b="9525"/>
                        <wp:wrapTight wrapText="bothSides">
                          <wp:wrapPolygon edited="0">
                            <wp:start x="0" y="0"/>
                            <wp:lineTo x="0" y="21398"/>
                            <wp:lineTo x="21438" y="21398"/>
                            <wp:lineTo x="21438" y="0"/>
                            <wp:lineTo x="0" y="0"/>
                          </wp:wrapPolygon>
                        </wp:wrapTight>
                        <wp:docPr id="13" name="Grafik 13" descr="Bildergebnis fÃ¼r iot anwendungsbeispie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Bildergebnis fÃ¼r iot anwendungsbeispiel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07260" cy="10191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8208" behindDoc="1" locked="0" layoutInCell="1" allowOverlap="1" wp14:anchorId="6EC9313F" wp14:editId="1F4AA4E2">
                        <wp:simplePos x="0" y="0"/>
                        <wp:positionH relativeFrom="column">
                          <wp:posOffset>-182880</wp:posOffset>
                        </wp:positionH>
                        <wp:positionV relativeFrom="paragraph">
                          <wp:posOffset>3255010</wp:posOffset>
                        </wp:positionV>
                        <wp:extent cx="2421255" cy="1313180"/>
                        <wp:effectExtent l="0" t="0" r="0" b="1270"/>
                        <wp:wrapTight wrapText="bothSides">
                          <wp:wrapPolygon edited="0">
                            <wp:start x="0" y="0"/>
                            <wp:lineTo x="0" y="21308"/>
                            <wp:lineTo x="21413" y="21308"/>
                            <wp:lineTo x="21413" y="0"/>
                            <wp:lineTo x="0" y="0"/>
                          </wp:wrapPolygon>
                        </wp:wrapTight>
                        <wp:docPr id="12" name="Grafik 12" descr="Automatic L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utomatic Link"/>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21255" cy="1313180"/>
                                </a:xfrm>
                                <a:prstGeom prst="rect">
                                  <a:avLst/>
                                </a:prstGeom>
                                <a:noFill/>
                                <a:ln>
                                  <a:noFill/>
                                </a:ln>
                              </pic:spPr>
                            </pic:pic>
                          </a:graphicData>
                        </a:graphic>
                      </wp:anchor>
                    </w:drawing>
                  </w:r>
                  <w:r>
                    <w:rPr>
                      <w:noProof/>
                    </w:rPr>
                    <w:drawing>
                      <wp:anchor distT="0" distB="0" distL="114300" distR="114300" simplePos="0" relativeHeight="251659776" behindDoc="1" locked="0" layoutInCell="1" allowOverlap="1" wp14:anchorId="58F4F7FB" wp14:editId="4E5B4A9F">
                        <wp:simplePos x="0" y="0"/>
                        <wp:positionH relativeFrom="column">
                          <wp:posOffset>-182880</wp:posOffset>
                        </wp:positionH>
                        <wp:positionV relativeFrom="paragraph">
                          <wp:posOffset>2059305</wp:posOffset>
                        </wp:positionV>
                        <wp:extent cx="2421255" cy="1223010"/>
                        <wp:effectExtent l="0" t="0" r="0" b="0"/>
                        <wp:wrapTight wrapText="bothSides">
                          <wp:wrapPolygon edited="0">
                            <wp:start x="0" y="0"/>
                            <wp:lineTo x="0" y="21196"/>
                            <wp:lineTo x="21413" y="21196"/>
                            <wp:lineTo x="21413" y="0"/>
                            <wp:lineTo x="0" y="0"/>
                          </wp:wrapPolygon>
                        </wp:wrapTight>
                        <wp:docPr id="11" name="Grafik 11" descr="Wattio Smarthome-Syst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Wattio Smarthome-System"/>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21255" cy="122301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38272" behindDoc="1" locked="0" layoutInCell="1" allowOverlap="1" wp14:anchorId="7DECA2A2" wp14:editId="7E459468">
                        <wp:simplePos x="0" y="0"/>
                        <wp:positionH relativeFrom="column">
                          <wp:posOffset>-182615</wp:posOffset>
                        </wp:positionH>
                        <wp:positionV relativeFrom="paragraph">
                          <wp:posOffset>311043</wp:posOffset>
                        </wp:positionV>
                        <wp:extent cx="2389404" cy="1793174"/>
                        <wp:effectExtent l="0" t="0" r="0" b="0"/>
                        <wp:wrapTight wrapText="bothSides">
                          <wp:wrapPolygon edited="0">
                            <wp:start x="0" y="0"/>
                            <wp:lineTo x="0" y="21348"/>
                            <wp:lineTo x="21359" y="21348"/>
                            <wp:lineTo x="21359" y="0"/>
                            <wp:lineTo x="0" y="0"/>
                          </wp:wrapPolygon>
                        </wp:wrapTight>
                        <wp:docPr id="9" name="Grafik 9" descr="https://industrie-wegweiser.de/wp-content/uploads/sites/38/2016/07/necklace-702273_6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industrie-wegweiser.de/wp-content/uploads/sites/38/2016/07/necklace-702273_640.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89404" cy="1793174"/>
                                </a:xfrm>
                                <a:prstGeom prst="rect">
                                  <a:avLst/>
                                </a:prstGeom>
                                <a:noFill/>
                                <a:ln>
                                  <a:noFill/>
                                </a:ln>
                              </pic:spPr>
                            </pic:pic>
                          </a:graphicData>
                        </a:graphic>
                      </wp:anchor>
                    </w:drawing>
                  </w:r>
                </w:p>
                <w:p w14:paraId="78FA3692" w14:textId="0D2A3629" w:rsidR="00582065" w:rsidRPr="0037217D" w:rsidRDefault="00582065" w:rsidP="00344597">
                  <w:pPr>
                    <w:pStyle w:val="berschrift2"/>
                    <w:rPr>
                      <w:lang w:val="de-CH"/>
                    </w:rPr>
                  </w:pPr>
                </w:p>
              </w:tc>
            </w:tr>
            <w:tr w:rsidR="00582065" w:rsidRPr="0037217D" w14:paraId="10CBE994" w14:textId="77777777" w:rsidTr="00FA4E1F">
              <w:trPr>
                <w:trHeight w:hRule="exact" w:val="137"/>
              </w:trPr>
              <w:tc>
                <w:tcPr>
                  <w:tcW w:w="3440" w:type="dxa"/>
                  <w:gridSpan w:val="2"/>
                </w:tcPr>
                <w:p w14:paraId="23550C77" w14:textId="77777777" w:rsidR="00582065" w:rsidRPr="0037217D" w:rsidRDefault="00582065">
                  <w:pPr>
                    <w:rPr>
                      <w:lang w:val="de-CH"/>
                    </w:rPr>
                  </w:pPr>
                </w:p>
              </w:tc>
            </w:tr>
            <w:tr w:rsidR="0073731D" w:rsidRPr="00B51A73" w14:paraId="2E443478" w14:textId="77777777" w:rsidTr="00FA4E1F">
              <w:trPr>
                <w:trHeight w:val="566"/>
              </w:trPr>
              <w:tc>
                <w:tcPr>
                  <w:tcW w:w="3440" w:type="dxa"/>
                  <w:gridSpan w:val="2"/>
                  <w:shd w:val="clear" w:color="auto" w:fill="D9D9D9" w:themeFill="background1" w:themeFillShade="D9"/>
                </w:tcPr>
                <w:p w14:paraId="23D49AD2" w14:textId="5DABAF2D" w:rsidR="0073731D" w:rsidRPr="00B51A73" w:rsidRDefault="0073731D" w:rsidP="0073731D">
                  <w:pPr>
                    <w:pStyle w:val="berschrift2"/>
                    <w:spacing w:before="120" w:after="40"/>
                    <w:rPr>
                      <w:color w:val="auto"/>
                    </w:rPr>
                  </w:pPr>
                  <w:r w:rsidRPr="0073731D">
                    <w:rPr>
                      <w:color w:val="auto"/>
                      <w:sz w:val="24"/>
                      <w:szCs w:val="24"/>
                    </w:rPr>
                    <w:t>Weblinks</w:t>
                  </w:r>
                </w:p>
              </w:tc>
            </w:tr>
            <w:tr w:rsidR="0073731D" w:rsidRPr="00B51A73" w14:paraId="12494A49" w14:textId="77777777" w:rsidTr="00FA4E1F">
              <w:trPr>
                <w:trHeight w:hRule="exact" w:val="1998"/>
              </w:trPr>
              <w:tc>
                <w:tcPr>
                  <w:tcW w:w="1720" w:type="dxa"/>
                  <w:shd w:val="clear" w:color="auto" w:fill="D9D9D9" w:themeFill="background1" w:themeFillShade="D9"/>
                </w:tcPr>
                <w:p w14:paraId="5ED9A8D9" w14:textId="77777777" w:rsidR="00630229" w:rsidRDefault="0073731D" w:rsidP="0073731D">
                  <w:pPr>
                    <w:pStyle w:val="berschrift2"/>
                    <w:spacing w:before="120" w:after="40"/>
                    <w:rPr>
                      <w:b w:val="0"/>
                      <w:bCs/>
                      <w:color w:val="auto"/>
                      <w:sz w:val="16"/>
                      <w:szCs w:val="16"/>
                    </w:rPr>
                  </w:pPr>
                  <w:r w:rsidRPr="00630229">
                    <w:rPr>
                      <w:b w:val="0"/>
                      <w:bCs/>
                      <w:color w:val="auto"/>
                      <w:sz w:val="16"/>
                      <w:szCs w:val="16"/>
                    </w:rPr>
                    <w:t>SRF-Artikel</w:t>
                  </w:r>
                </w:p>
                <w:p w14:paraId="6308736B" w14:textId="32DCE212" w:rsidR="0073731D" w:rsidRPr="0073731D" w:rsidRDefault="008C4DF3" w:rsidP="0073731D">
                  <w:pPr>
                    <w:pStyle w:val="berschrift2"/>
                    <w:spacing w:before="120" w:after="40"/>
                    <w:rPr>
                      <w:color w:val="auto"/>
                      <w:sz w:val="24"/>
                      <w:szCs w:val="24"/>
                    </w:rPr>
                  </w:pPr>
                  <w:r>
                    <w:rPr>
                      <w:noProof/>
                    </w:rPr>
                    <w:drawing>
                      <wp:inline distT="0" distB="0" distL="0" distR="0" wp14:anchorId="2D0767F0" wp14:editId="102B2E8B">
                        <wp:extent cx="726440" cy="722630"/>
                        <wp:effectExtent l="0" t="0" r="0" b="127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726440" cy="722630"/>
                                </a:xfrm>
                                <a:prstGeom prst="rect">
                                  <a:avLst/>
                                </a:prstGeom>
                              </pic:spPr>
                            </pic:pic>
                          </a:graphicData>
                        </a:graphic>
                      </wp:inline>
                    </w:drawing>
                  </w:r>
                </w:p>
              </w:tc>
              <w:tc>
                <w:tcPr>
                  <w:tcW w:w="1720" w:type="dxa"/>
                  <w:shd w:val="clear" w:color="auto" w:fill="D9D9D9" w:themeFill="background1" w:themeFillShade="D9"/>
                </w:tcPr>
                <w:p w14:paraId="3C8BCC57" w14:textId="77777777" w:rsidR="00BF005E" w:rsidRDefault="00BF005E" w:rsidP="0073731D">
                  <w:pPr>
                    <w:pStyle w:val="berschrift2"/>
                    <w:spacing w:before="120" w:after="40"/>
                    <w:rPr>
                      <w:b w:val="0"/>
                      <w:bCs/>
                      <w:color w:val="auto"/>
                      <w:sz w:val="16"/>
                      <w:szCs w:val="16"/>
                    </w:rPr>
                  </w:pPr>
                  <w:r w:rsidRPr="00BF005E">
                    <w:rPr>
                      <w:b w:val="0"/>
                      <w:bCs/>
                      <w:color w:val="auto"/>
                      <w:sz w:val="16"/>
                      <w:szCs w:val="16"/>
                    </w:rPr>
                    <w:t>FAZ-Artikel</w:t>
                  </w:r>
                </w:p>
                <w:p w14:paraId="79718005" w14:textId="1B3ADF0E" w:rsidR="0073731D" w:rsidRPr="0073731D" w:rsidRDefault="00BF005E" w:rsidP="0073731D">
                  <w:pPr>
                    <w:pStyle w:val="berschrift2"/>
                    <w:spacing w:before="120" w:after="40"/>
                    <w:rPr>
                      <w:color w:val="auto"/>
                      <w:sz w:val="24"/>
                      <w:szCs w:val="24"/>
                    </w:rPr>
                  </w:pPr>
                  <w:r>
                    <w:rPr>
                      <w:noProof/>
                    </w:rPr>
                    <w:drawing>
                      <wp:inline distT="0" distB="0" distL="0" distR="0" wp14:anchorId="75ED4CE2" wp14:editId="2BAB8312">
                        <wp:extent cx="726440" cy="722630"/>
                        <wp:effectExtent l="0" t="0" r="0" b="127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726440" cy="722630"/>
                                </a:xfrm>
                                <a:prstGeom prst="rect">
                                  <a:avLst/>
                                </a:prstGeom>
                              </pic:spPr>
                            </pic:pic>
                          </a:graphicData>
                        </a:graphic>
                      </wp:inline>
                    </w:drawing>
                  </w:r>
                </w:p>
              </w:tc>
            </w:tr>
            <w:tr w:rsidR="0073731D" w:rsidRPr="00B51A73" w14:paraId="26052CD3" w14:textId="77777777" w:rsidTr="00FA4E1F">
              <w:trPr>
                <w:trHeight w:hRule="exact" w:val="1983"/>
              </w:trPr>
              <w:tc>
                <w:tcPr>
                  <w:tcW w:w="1720" w:type="dxa"/>
                  <w:shd w:val="clear" w:color="auto" w:fill="D9D9D9" w:themeFill="background1" w:themeFillShade="D9"/>
                </w:tcPr>
                <w:p w14:paraId="39AE62DB" w14:textId="77777777" w:rsidR="00E0327F" w:rsidRDefault="00E0327F" w:rsidP="0073731D">
                  <w:pPr>
                    <w:pStyle w:val="berschrift2"/>
                    <w:spacing w:before="120" w:after="40"/>
                    <w:rPr>
                      <w:b w:val="0"/>
                      <w:bCs/>
                      <w:color w:val="auto"/>
                      <w:sz w:val="16"/>
                      <w:szCs w:val="16"/>
                    </w:rPr>
                  </w:pPr>
                  <w:r w:rsidRPr="00E0327F">
                    <w:rPr>
                      <w:b w:val="0"/>
                      <w:bCs/>
                      <w:color w:val="auto"/>
                      <w:sz w:val="16"/>
                      <w:szCs w:val="16"/>
                    </w:rPr>
                    <w:t>Online PC</w:t>
                  </w:r>
                </w:p>
                <w:p w14:paraId="229439E0" w14:textId="483BD02E" w:rsidR="0073731D" w:rsidRPr="0073731D" w:rsidRDefault="00E0327F" w:rsidP="0073731D">
                  <w:pPr>
                    <w:pStyle w:val="berschrift2"/>
                    <w:spacing w:before="120" w:after="40"/>
                    <w:rPr>
                      <w:color w:val="auto"/>
                      <w:sz w:val="24"/>
                      <w:szCs w:val="24"/>
                    </w:rPr>
                  </w:pPr>
                  <w:r>
                    <w:rPr>
                      <w:noProof/>
                    </w:rPr>
                    <w:drawing>
                      <wp:inline distT="0" distB="0" distL="0" distR="0" wp14:anchorId="1AB2E2E7" wp14:editId="5BB77210">
                        <wp:extent cx="726440" cy="722630"/>
                        <wp:effectExtent l="0" t="0" r="0" b="127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726440" cy="722630"/>
                                </a:xfrm>
                                <a:prstGeom prst="rect">
                                  <a:avLst/>
                                </a:prstGeom>
                              </pic:spPr>
                            </pic:pic>
                          </a:graphicData>
                        </a:graphic>
                      </wp:inline>
                    </w:drawing>
                  </w:r>
                </w:p>
              </w:tc>
              <w:tc>
                <w:tcPr>
                  <w:tcW w:w="1720" w:type="dxa"/>
                  <w:shd w:val="clear" w:color="auto" w:fill="D9D9D9" w:themeFill="background1" w:themeFillShade="D9"/>
                </w:tcPr>
                <w:p w14:paraId="4255FC7F" w14:textId="77777777" w:rsidR="00FA4E1F" w:rsidRDefault="00FA4E1F" w:rsidP="0073731D">
                  <w:pPr>
                    <w:pStyle w:val="berschrift2"/>
                    <w:spacing w:before="120" w:after="40"/>
                    <w:rPr>
                      <w:b w:val="0"/>
                      <w:bCs/>
                      <w:color w:val="auto"/>
                      <w:sz w:val="16"/>
                      <w:szCs w:val="16"/>
                    </w:rPr>
                  </w:pPr>
                  <w:r w:rsidRPr="00FA4E1F">
                    <w:rPr>
                      <w:b w:val="0"/>
                      <w:bCs/>
                      <w:color w:val="auto"/>
                      <w:sz w:val="16"/>
                      <w:szCs w:val="16"/>
                    </w:rPr>
                    <w:t>IoT-Beispiele</w:t>
                  </w:r>
                </w:p>
                <w:p w14:paraId="20B39FC6" w14:textId="6EA17016" w:rsidR="0073731D" w:rsidRPr="0073731D" w:rsidRDefault="00FA4E1F" w:rsidP="0073731D">
                  <w:pPr>
                    <w:pStyle w:val="berschrift2"/>
                    <w:spacing w:before="120" w:after="40"/>
                    <w:rPr>
                      <w:color w:val="auto"/>
                      <w:sz w:val="24"/>
                      <w:szCs w:val="24"/>
                    </w:rPr>
                  </w:pPr>
                  <w:r>
                    <w:rPr>
                      <w:noProof/>
                    </w:rPr>
                    <w:drawing>
                      <wp:inline distT="0" distB="0" distL="0" distR="0" wp14:anchorId="7B8249D9" wp14:editId="5057FF05">
                        <wp:extent cx="726440" cy="722630"/>
                        <wp:effectExtent l="0" t="0" r="0" b="127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726440" cy="722630"/>
                                </a:xfrm>
                                <a:prstGeom prst="rect">
                                  <a:avLst/>
                                </a:prstGeom>
                              </pic:spPr>
                            </pic:pic>
                          </a:graphicData>
                        </a:graphic>
                      </wp:inline>
                    </w:drawing>
                  </w:r>
                </w:p>
              </w:tc>
            </w:tr>
          </w:tbl>
          <w:p w14:paraId="099DB2B1" w14:textId="77777777" w:rsidR="00582065" w:rsidRPr="00B51A73" w:rsidRDefault="00582065"/>
        </w:tc>
      </w:tr>
    </w:tbl>
    <w:p w14:paraId="14A1DDDF" w14:textId="52E94AD3" w:rsidR="00582065" w:rsidRPr="00B51A73" w:rsidRDefault="00582065">
      <w:pPr>
        <w:pStyle w:val="KeinLeerraum"/>
      </w:pPr>
    </w:p>
    <w:sectPr w:rsidR="00582065" w:rsidRPr="00B51A73" w:rsidSect="003C719D">
      <w:pgSz w:w="11906" w:h="16838" w:code="9"/>
      <w:pgMar w:top="720" w:right="567" w:bottom="35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F0D52B" w14:textId="77777777" w:rsidR="00A81CB4" w:rsidRDefault="00A81CB4" w:rsidP="00344597">
      <w:pPr>
        <w:spacing w:after="0" w:line="240" w:lineRule="auto"/>
      </w:pPr>
      <w:r>
        <w:separator/>
      </w:r>
    </w:p>
  </w:endnote>
  <w:endnote w:type="continuationSeparator" w:id="0">
    <w:p w14:paraId="2726FCBB" w14:textId="77777777" w:rsidR="00A81CB4" w:rsidRDefault="00A81CB4" w:rsidP="003445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C19B24" w14:textId="77777777" w:rsidR="00A81CB4" w:rsidRDefault="00A81CB4" w:rsidP="00344597">
      <w:pPr>
        <w:spacing w:after="0" w:line="240" w:lineRule="auto"/>
      </w:pPr>
      <w:r>
        <w:separator/>
      </w:r>
    </w:p>
  </w:footnote>
  <w:footnote w:type="continuationSeparator" w:id="0">
    <w:p w14:paraId="6A02F032" w14:textId="77777777" w:rsidR="00A81CB4" w:rsidRDefault="00A81CB4" w:rsidP="003445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B96294"/>
    <w:multiLevelType w:val="multilevel"/>
    <w:tmpl w:val="2D94E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07A434B"/>
    <w:multiLevelType w:val="hybridMultilevel"/>
    <w:tmpl w:val="7924DBF8"/>
    <w:lvl w:ilvl="0" w:tplc="DCA0872E">
      <w:numFmt w:val="bullet"/>
      <w:lvlText w:val="-"/>
      <w:lvlJc w:val="left"/>
      <w:pPr>
        <w:ind w:left="720" w:hanging="360"/>
      </w:pPr>
      <w:rPr>
        <w:rFonts w:ascii="Georgia" w:eastAsiaTheme="minorEastAsia" w:hAnsi="Georgia" w:cstheme="minorBidi" w:hint="default"/>
        <w:color w:val="FFFFFF" w:themeColor="background1"/>
        <w:sz w:val="40"/>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6"/>
  <w:attachedTemplate r:id="rId1"/>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2303"/>
    <w:rsid w:val="00063766"/>
    <w:rsid w:val="0007734F"/>
    <w:rsid w:val="00111924"/>
    <w:rsid w:val="001207B4"/>
    <w:rsid w:val="001776B0"/>
    <w:rsid w:val="002464EF"/>
    <w:rsid w:val="002F71A0"/>
    <w:rsid w:val="00344597"/>
    <w:rsid w:val="0037217D"/>
    <w:rsid w:val="00396DF0"/>
    <w:rsid w:val="003C719D"/>
    <w:rsid w:val="00582065"/>
    <w:rsid w:val="00596B84"/>
    <w:rsid w:val="005A1AB5"/>
    <w:rsid w:val="00630229"/>
    <w:rsid w:val="006E2CB5"/>
    <w:rsid w:val="006F5FC9"/>
    <w:rsid w:val="0073731D"/>
    <w:rsid w:val="008142D9"/>
    <w:rsid w:val="00884A8E"/>
    <w:rsid w:val="008A2303"/>
    <w:rsid w:val="008C4DF3"/>
    <w:rsid w:val="008D0FE0"/>
    <w:rsid w:val="008F07C6"/>
    <w:rsid w:val="008F6990"/>
    <w:rsid w:val="009A5981"/>
    <w:rsid w:val="00A724AF"/>
    <w:rsid w:val="00A75132"/>
    <w:rsid w:val="00A81CB4"/>
    <w:rsid w:val="00B15CFD"/>
    <w:rsid w:val="00B51A73"/>
    <w:rsid w:val="00B5622B"/>
    <w:rsid w:val="00BB2898"/>
    <w:rsid w:val="00BD6DC7"/>
    <w:rsid w:val="00BF005E"/>
    <w:rsid w:val="00C12DD7"/>
    <w:rsid w:val="00C73002"/>
    <w:rsid w:val="00CA79FF"/>
    <w:rsid w:val="00CF34F3"/>
    <w:rsid w:val="00E0327F"/>
    <w:rsid w:val="00E631D0"/>
    <w:rsid w:val="00EB291E"/>
    <w:rsid w:val="00ED0DAE"/>
    <w:rsid w:val="00EF1CD8"/>
    <w:rsid w:val="00EF6710"/>
    <w:rsid w:val="00F52CD1"/>
    <w:rsid w:val="00F81A79"/>
    <w:rsid w:val="00FA4E1F"/>
    <w:rsid w:val="00FB60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3D5CB86"/>
  <w15:chartTrackingRefBased/>
  <w15:docId w15:val="{9C7BDB06-67FE-46CF-99CE-7AD1B50FF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color w:val="333333" w:themeColor="text2"/>
        <w:sz w:val="24"/>
        <w:szCs w:val="24"/>
        <w:lang w:val="de-DE" w:eastAsia="ja-JP" w:bidi="ar-SA"/>
      </w:rPr>
    </w:rPrDefault>
    <w:pPrDefault>
      <w:pPr>
        <w:spacing w:after="16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7217D"/>
    <w:rPr>
      <w:rFonts w:ascii="Arial" w:hAnsi="Arial"/>
      <w:sz w:val="20"/>
    </w:rPr>
  </w:style>
  <w:style w:type="paragraph" w:styleId="berschrift1">
    <w:name w:val="heading 1"/>
    <w:basedOn w:val="Standard"/>
    <w:next w:val="Standard"/>
    <w:link w:val="berschrift1Zchn"/>
    <w:uiPriority w:val="3"/>
    <w:qFormat/>
    <w:pPr>
      <w:keepNext/>
      <w:keepLines/>
      <w:spacing w:before="280" w:after="120" w:line="240" w:lineRule="auto"/>
      <w:contextualSpacing/>
      <w:outlineLvl w:val="0"/>
    </w:pPr>
    <w:rPr>
      <w:b/>
      <w:bCs/>
      <w:sz w:val="28"/>
      <w:szCs w:val="28"/>
    </w:rPr>
  </w:style>
  <w:style w:type="paragraph" w:styleId="berschrift2">
    <w:name w:val="heading 2"/>
    <w:basedOn w:val="Standard"/>
    <w:next w:val="Zeile"/>
    <w:link w:val="berschrift2Zchn"/>
    <w:uiPriority w:val="3"/>
    <w:unhideWhenUsed/>
    <w:qFormat/>
    <w:rsid w:val="00CA79FF"/>
    <w:pPr>
      <w:keepNext/>
      <w:keepLines/>
      <w:spacing w:before="60" w:after="240" w:line="240" w:lineRule="auto"/>
      <w:outlineLvl w:val="1"/>
    </w:pPr>
    <w:rPr>
      <w:rFonts w:eastAsiaTheme="majorEastAsia" w:cstheme="majorBidi"/>
      <w:b/>
      <w:color w:val="FFFFFF" w:themeColor="background1"/>
      <w:sz w:val="28"/>
      <w:szCs w:val="28"/>
    </w:rPr>
  </w:style>
  <w:style w:type="paragraph" w:styleId="berschrift3">
    <w:name w:val="heading 3"/>
    <w:basedOn w:val="Standard"/>
    <w:next w:val="Standard"/>
    <w:link w:val="berschrift3Zchn"/>
    <w:uiPriority w:val="4"/>
    <w:unhideWhenUsed/>
    <w:qFormat/>
    <w:pPr>
      <w:keepNext/>
      <w:keepLines/>
      <w:spacing w:after="60" w:line="240" w:lineRule="auto"/>
      <w:jc w:val="center"/>
      <w:outlineLvl w:val="2"/>
    </w:pPr>
    <w:rPr>
      <w:rFonts w:asciiTheme="majorHAnsi" w:eastAsiaTheme="majorEastAsia" w:hAnsiTheme="majorHAnsi" w:cstheme="majorBidi"/>
      <w:caps/>
      <w:color w:val="FFFFFF" w:themeColor="background1"/>
    </w:rPr>
  </w:style>
  <w:style w:type="paragraph" w:styleId="berschrift4">
    <w:name w:val="heading 4"/>
    <w:basedOn w:val="Standard"/>
    <w:next w:val="Standard"/>
    <w:link w:val="berschrift4Zchn"/>
    <w:uiPriority w:val="99"/>
    <w:semiHidden/>
    <w:unhideWhenUsed/>
    <w:qFormat/>
    <w:pPr>
      <w:keepNext/>
      <w:keepLines/>
      <w:spacing w:before="40" w:after="0"/>
      <w:outlineLvl w:val="3"/>
    </w:pPr>
    <w:rPr>
      <w:rFonts w:asciiTheme="majorHAnsi" w:eastAsiaTheme="majorEastAsia" w:hAnsiTheme="majorHAnsi" w:cstheme="majorBidi"/>
      <w:color w:val="E03177"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tertitel">
    <w:name w:val="Subtitle"/>
    <w:basedOn w:val="Titel"/>
    <w:link w:val="UntertitelZchn"/>
    <w:uiPriority w:val="2"/>
    <w:qFormat/>
    <w:rsid w:val="00344597"/>
    <w:pPr>
      <w:numPr>
        <w:ilvl w:val="1"/>
      </w:numPr>
      <w:spacing w:before="480"/>
    </w:pPr>
    <w:rPr>
      <w:color w:val="768DC8"/>
    </w:rPr>
  </w:style>
  <w:style w:type="character" w:customStyle="1" w:styleId="UntertitelZchn">
    <w:name w:val="Untertitel Zchn"/>
    <w:basedOn w:val="Absatz-Standardschriftart"/>
    <w:link w:val="Untertitel"/>
    <w:uiPriority w:val="2"/>
    <w:rsid w:val="00344597"/>
    <w:rPr>
      <w:rFonts w:asciiTheme="majorHAnsi" w:eastAsiaTheme="majorEastAsia" w:hAnsiTheme="majorHAnsi" w:cstheme="majorBidi"/>
      <w:caps/>
      <w:color w:val="768DC8"/>
      <w:kern w:val="28"/>
      <w:sz w:val="80"/>
      <w:szCs w:val="80"/>
    </w:rPr>
  </w:style>
  <w:style w:type="paragraph" w:styleId="Titel">
    <w:name w:val="Title"/>
    <w:basedOn w:val="Standard"/>
    <w:next w:val="Standard"/>
    <w:link w:val="TitelZchn"/>
    <w:uiPriority w:val="1"/>
    <w:qFormat/>
    <w:pPr>
      <w:spacing w:after="0" w:line="204" w:lineRule="auto"/>
    </w:pPr>
    <w:rPr>
      <w:rFonts w:asciiTheme="majorHAnsi" w:eastAsiaTheme="majorEastAsia" w:hAnsiTheme="majorHAnsi" w:cstheme="majorBidi"/>
      <w:caps/>
      <w:kern w:val="28"/>
      <w:sz w:val="80"/>
      <w:szCs w:val="80"/>
    </w:rPr>
  </w:style>
  <w:style w:type="character" w:customStyle="1" w:styleId="TitelZchn">
    <w:name w:val="Titel Zchn"/>
    <w:basedOn w:val="Absatz-Standardschriftart"/>
    <w:link w:val="Titel"/>
    <w:uiPriority w:val="1"/>
    <w:rPr>
      <w:rFonts w:asciiTheme="majorHAnsi" w:eastAsiaTheme="majorEastAsia" w:hAnsiTheme="majorHAnsi" w:cstheme="majorBidi"/>
      <w:caps/>
      <w:kern w:val="28"/>
      <w:sz w:val="80"/>
      <w:szCs w:val="80"/>
    </w:rPr>
  </w:style>
  <w:style w:type="character" w:customStyle="1" w:styleId="berschrift1Zchn">
    <w:name w:val="Überschrift 1 Zchn"/>
    <w:basedOn w:val="Absatz-Standardschriftart"/>
    <w:link w:val="berschrift1"/>
    <w:uiPriority w:val="3"/>
    <w:rPr>
      <w:b/>
      <w:bCs/>
      <w:sz w:val="28"/>
      <w:szCs w:val="28"/>
    </w:rPr>
  </w:style>
  <w:style w:type="character" w:styleId="Platzhaltertext">
    <w:name w:val="Placeholder Text"/>
    <w:basedOn w:val="Absatz-Standardschriftart"/>
    <w:uiPriority w:val="99"/>
    <w:semiHidden/>
    <w:rPr>
      <w:color w:val="808080"/>
    </w:rPr>
  </w:style>
  <w:style w:type="paragraph" w:styleId="KeinLeerraum">
    <w:name w:val="No Spacing"/>
    <w:uiPriority w:val="19"/>
    <w:qFormat/>
    <w:pPr>
      <w:spacing w:after="0" w:line="240" w:lineRule="auto"/>
    </w:pPr>
  </w:style>
  <w:style w:type="character" w:customStyle="1" w:styleId="berschrift2Zchn">
    <w:name w:val="Überschrift 2 Zchn"/>
    <w:basedOn w:val="Absatz-Standardschriftart"/>
    <w:link w:val="berschrift2"/>
    <w:uiPriority w:val="3"/>
    <w:rsid w:val="00CA79FF"/>
    <w:rPr>
      <w:rFonts w:ascii="Arial" w:eastAsiaTheme="majorEastAsia" w:hAnsi="Arial" w:cstheme="majorBidi"/>
      <w:b/>
      <w:color w:val="FFFFFF" w:themeColor="background1"/>
      <w:sz w:val="28"/>
      <w:szCs w:val="28"/>
    </w:rPr>
  </w:style>
  <w:style w:type="paragraph" w:customStyle="1" w:styleId="Zeile">
    <w:name w:val="Zeile"/>
    <w:basedOn w:val="Standard"/>
    <w:next w:val="berschrift2"/>
    <w:uiPriority w:val="3"/>
    <w:qFormat/>
    <w:pPr>
      <w:pBdr>
        <w:top w:val="single" w:sz="12" w:space="1" w:color="FFFFFF" w:themeColor="background1"/>
      </w:pBdr>
      <w:spacing w:before="400" w:after="400" w:line="240" w:lineRule="auto"/>
      <w:ind w:left="1080" w:right="1080"/>
      <w:jc w:val="center"/>
    </w:pPr>
    <w:rPr>
      <w:sz w:val="2"/>
      <w:szCs w:val="2"/>
    </w:rPr>
  </w:style>
  <w:style w:type="character" w:customStyle="1" w:styleId="berschrift3Zchn">
    <w:name w:val="Überschrift 3 Zchn"/>
    <w:basedOn w:val="Absatz-Standardschriftart"/>
    <w:link w:val="berschrift3"/>
    <w:uiPriority w:val="4"/>
    <w:rPr>
      <w:rFonts w:asciiTheme="majorHAnsi" w:eastAsiaTheme="majorEastAsia" w:hAnsiTheme="majorHAnsi" w:cstheme="majorBidi"/>
      <w:caps/>
      <w:color w:val="FFFFFF" w:themeColor="background1"/>
    </w:rPr>
  </w:style>
  <w:style w:type="paragraph" w:customStyle="1" w:styleId="Kontaktinfos">
    <w:name w:val="Kontaktinfos"/>
    <w:basedOn w:val="Standard"/>
    <w:uiPriority w:val="5"/>
    <w:qFormat/>
    <w:pPr>
      <w:spacing w:after="280" w:line="240" w:lineRule="auto"/>
      <w:jc w:val="center"/>
    </w:pPr>
    <w:rPr>
      <w:color w:val="FFFFFF" w:themeColor="background1"/>
    </w:rPr>
  </w:style>
  <w:style w:type="paragraph" w:styleId="Datum">
    <w:name w:val="Date"/>
    <w:basedOn w:val="Standard"/>
    <w:link w:val="DatumZchn"/>
    <w:uiPriority w:val="5"/>
    <w:unhideWhenUsed/>
    <w:qFormat/>
    <w:pPr>
      <w:spacing w:after="0"/>
      <w:jc w:val="center"/>
    </w:pPr>
    <w:rPr>
      <w:color w:val="FFFFFF" w:themeColor="background1"/>
    </w:rPr>
  </w:style>
  <w:style w:type="character" w:customStyle="1" w:styleId="DatumZchn">
    <w:name w:val="Datum Zchn"/>
    <w:basedOn w:val="Absatz-Standardschriftart"/>
    <w:link w:val="Datum"/>
    <w:uiPriority w:val="5"/>
    <w:rPr>
      <w:color w:val="FFFFFF" w:themeColor="background1"/>
    </w:rPr>
  </w:style>
  <w:style w:type="paragraph" w:styleId="Sprechblasentext">
    <w:name w:val="Balloon Text"/>
    <w:basedOn w:val="Standard"/>
    <w:link w:val="SprechblasentextZchn"/>
    <w:uiPriority w:val="99"/>
    <w:semiHidden/>
    <w:unhideWhenUse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 w:type="character" w:customStyle="1" w:styleId="berschrift4Zchn">
    <w:name w:val="Überschrift 4 Zchn"/>
    <w:basedOn w:val="Absatz-Standardschriftart"/>
    <w:link w:val="berschrift4"/>
    <w:uiPriority w:val="99"/>
    <w:semiHidden/>
    <w:rPr>
      <w:rFonts w:asciiTheme="majorHAnsi" w:eastAsiaTheme="majorEastAsia" w:hAnsiTheme="majorHAnsi" w:cstheme="majorBidi"/>
      <w:color w:val="E03177" w:themeColor="accent1"/>
    </w:rPr>
  </w:style>
  <w:style w:type="paragraph" w:styleId="Listenabsatz">
    <w:name w:val="List Paragraph"/>
    <w:basedOn w:val="Standard"/>
    <w:uiPriority w:val="34"/>
    <w:unhideWhenUsed/>
    <w:qFormat/>
    <w:rsid w:val="00344597"/>
    <w:pPr>
      <w:ind w:left="720"/>
      <w:contextualSpacing/>
    </w:pPr>
  </w:style>
  <w:style w:type="character" w:styleId="Hyperlink">
    <w:name w:val="Hyperlink"/>
    <w:basedOn w:val="Absatz-Standardschriftart"/>
    <w:uiPriority w:val="99"/>
    <w:unhideWhenUsed/>
    <w:rsid w:val="00A724AF"/>
    <w:rPr>
      <w:color w:val="24A5CD" w:themeColor="hyperlink"/>
      <w:u w:val="single"/>
    </w:rPr>
  </w:style>
  <w:style w:type="character" w:styleId="NichtaufgelsteErwhnung">
    <w:name w:val="Unresolved Mention"/>
    <w:basedOn w:val="Absatz-Standardschriftart"/>
    <w:uiPriority w:val="99"/>
    <w:semiHidden/>
    <w:unhideWhenUsed/>
    <w:rsid w:val="00A724AF"/>
    <w:rPr>
      <w:color w:val="808080"/>
      <w:shd w:val="clear" w:color="auto" w:fill="E6E6E6"/>
    </w:rPr>
  </w:style>
  <w:style w:type="character" w:styleId="BesuchterLink">
    <w:name w:val="FollowedHyperlink"/>
    <w:basedOn w:val="Absatz-Standardschriftart"/>
    <w:uiPriority w:val="99"/>
    <w:semiHidden/>
    <w:unhideWhenUsed/>
    <w:rsid w:val="00A75132"/>
    <w:rPr>
      <w:color w:val="7458AB"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520232">
      <w:bodyDiv w:val="1"/>
      <w:marLeft w:val="0"/>
      <w:marRight w:val="0"/>
      <w:marTop w:val="0"/>
      <w:marBottom w:val="0"/>
      <w:divBdr>
        <w:top w:val="none" w:sz="0" w:space="0" w:color="auto"/>
        <w:left w:val="none" w:sz="0" w:space="0" w:color="auto"/>
        <w:bottom w:val="none" w:sz="0" w:space="0" w:color="auto"/>
        <w:right w:val="none" w:sz="0" w:space="0" w:color="auto"/>
      </w:divBdr>
    </w:div>
    <w:div w:id="594020702">
      <w:bodyDiv w:val="1"/>
      <w:marLeft w:val="0"/>
      <w:marRight w:val="0"/>
      <w:marTop w:val="0"/>
      <w:marBottom w:val="0"/>
      <w:divBdr>
        <w:top w:val="none" w:sz="0" w:space="0" w:color="auto"/>
        <w:left w:val="none" w:sz="0" w:space="0" w:color="auto"/>
        <w:bottom w:val="none" w:sz="0" w:space="0" w:color="auto"/>
        <w:right w:val="none" w:sz="0" w:space="0" w:color="auto"/>
      </w:divBdr>
    </w:div>
    <w:div w:id="869759952">
      <w:bodyDiv w:val="1"/>
      <w:marLeft w:val="0"/>
      <w:marRight w:val="0"/>
      <w:marTop w:val="0"/>
      <w:marBottom w:val="0"/>
      <w:divBdr>
        <w:top w:val="none" w:sz="0" w:space="0" w:color="auto"/>
        <w:left w:val="none" w:sz="0" w:space="0" w:color="auto"/>
        <w:bottom w:val="none" w:sz="0" w:space="0" w:color="auto"/>
        <w:right w:val="none" w:sz="0" w:space="0" w:color="auto"/>
      </w:divBdr>
    </w:div>
    <w:div w:id="877086851">
      <w:bodyDiv w:val="1"/>
      <w:marLeft w:val="0"/>
      <w:marRight w:val="0"/>
      <w:marTop w:val="0"/>
      <w:marBottom w:val="0"/>
      <w:divBdr>
        <w:top w:val="none" w:sz="0" w:space="0" w:color="auto"/>
        <w:left w:val="none" w:sz="0" w:space="0" w:color="auto"/>
        <w:bottom w:val="none" w:sz="0" w:space="0" w:color="auto"/>
        <w:right w:val="none" w:sz="0" w:space="0" w:color="auto"/>
      </w:divBdr>
    </w:div>
    <w:div w:id="906764229">
      <w:bodyDiv w:val="1"/>
      <w:marLeft w:val="0"/>
      <w:marRight w:val="0"/>
      <w:marTop w:val="0"/>
      <w:marBottom w:val="0"/>
      <w:divBdr>
        <w:top w:val="none" w:sz="0" w:space="0" w:color="auto"/>
        <w:left w:val="none" w:sz="0" w:space="0" w:color="auto"/>
        <w:bottom w:val="none" w:sz="0" w:space="0" w:color="auto"/>
        <w:right w:val="none" w:sz="0" w:space="0" w:color="auto"/>
      </w:divBdr>
    </w:div>
    <w:div w:id="1428112024">
      <w:bodyDiv w:val="1"/>
      <w:marLeft w:val="0"/>
      <w:marRight w:val="0"/>
      <w:marTop w:val="0"/>
      <w:marBottom w:val="0"/>
      <w:divBdr>
        <w:top w:val="none" w:sz="0" w:space="0" w:color="auto"/>
        <w:left w:val="none" w:sz="0" w:space="0" w:color="auto"/>
        <w:bottom w:val="none" w:sz="0" w:space="0" w:color="auto"/>
        <w:right w:val="none" w:sz="0" w:space="0" w:color="auto"/>
      </w:divBdr>
    </w:div>
    <w:div w:id="1463302266">
      <w:bodyDiv w:val="1"/>
      <w:marLeft w:val="0"/>
      <w:marRight w:val="0"/>
      <w:marTop w:val="0"/>
      <w:marBottom w:val="0"/>
      <w:divBdr>
        <w:top w:val="none" w:sz="0" w:space="0" w:color="auto"/>
        <w:left w:val="none" w:sz="0" w:space="0" w:color="auto"/>
        <w:bottom w:val="none" w:sz="0" w:space="0" w:color="auto"/>
        <w:right w:val="none" w:sz="0" w:space="0" w:color="auto"/>
      </w:divBdr>
    </w:div>
    <w:div w:id="1477382103">
      <w:bodyDiv w:val="1"/>
      <w:marLeft w:val="0"/>
      <w:marRight w:val="0"/>
      <w:marTop w:val="0"/>
      <w:marBottom w:val="0"/>
      <w:divBdr>
        <w:top w:val="none" w:sz="0" w:space="0" w:color="auto"/>
        <w:left w:val="none" w:sz="0" w:space="0" w:color="auto"/>
        <w:bottom w:val="none" w:sz="0" w:space="0" w:color="auto"/>
        <w:right w:val="none" w:sz="0" w:space="0" w:color="auto"/>
      </w:divBdr>
    </w:div>
    <w:div w:id="1757366319">
      <w:bodyDiv w:val="1"/>
      <w:marLeft w:val="0"/>
      <w:marRight w:val="0"/>
      <w:marTop w:val="0"/>
      <w:marBottom w:val="0"/>
      <w:divBdr>
        <w:top w:val="none" w:sz="0" w:space="0" w:color="auto"/>
        <w:left w:val="none" w:sz="0" w:space="0" w:color="auto"/>
        <w:bottom w:val="none" w:sz="0" w:space="0" w:color="auto"/>
        <w:right w:val="none" w:sz="0" w:space="0" w:color="auto"/>
      </w:divBdr>
    </w:div>
    <w:div w:id="1981566866">
      <w:bodyDiv w:val="1"/>
      <w:marLeft w:val="0"/>
      <w:marRight w:val="0"/>
      <w:marTop w:val="0"/>
      <w:marBottom w:val="0"/>
      <w:divBdr>
        <w:top w:val="none" w:sz="0" w:space="0" w:color="auto"/>
        <w:left w:val="none" w:sz="0" w:space="0" w:color="auto"/>
        <w:bottom w:val="none" w:sz="0" w:space="0" w:color="auto"/>
        <w:right w:val="none" w:sz="0" w:space="0" w:color="auto"/>
      </w:divBdr>
    </w:div>
    <w:div w:id="1990867283">
      <w:bodyDiv w:val="1"/>
      <w:marLeft w:val="0"/>
      <w:marRight w:val="0"/>
      <w:marTop w:val="0"/>
      <w:marBottom w:val="0"/>
      <w:divBdr>
        <w:top w:val="none" w:sz="0" w:space="0" w:color="auto"/>
        <w:left w:val="none" w:sz="0" w:space="0" w:color="auto"/>
        <w:bottom w:val="none" w:sz="0" w:space="0" w:color="auto"/>
        <w:right w:val="none" w:sz="0" w:space="0" w:color="auto"/>
      </w:divBdr>
    </w:div>
    <w:div w:id="2003316965">
      <w:bodyDiv w:val="1"/>
      <w:marLeft w:val="0"/>
      <w:marRight w:val="0"/>
      <w:marTop w:val="0"/>
      <w:marBottom w:val="0"/>
      <w:divBdr>
        <w:top w:val="none" w:sz="0" w:space="0" w:color="auto"/>
        <w:left w:val="none" w:sz="0" w:space="0" w:color="auto"/>
        <w:bottom w:val="none" w:sz="0" w:space="0" w:color="auto"/>
        <w:right w:val="none" w:sz="0" w:space="0" w:color="auto"/>
      </w:divBdr>
    </w:div>
    <w:div w:id="2015104982">
      <w:bodyDiv w:val="1"/>
      <w:marLeft w:val="0"/>
      <w:marRight w:val="0"/>
      <w:marTop w:val="0"/>
      <w:marBottom w:val="0"/>
      <w:divBdr>
        <w:top w:val="none" w:sz="0" w:space="0" w:color="auto"/>
        <w:left w:val="none" w:sz="0" w:space="0" w:color="auto"/>
        <w:bottom w:val="none" w:sz="0" w:space="0" w:color="auto"/>
        <w:right w:val="none" w:sz="0" w:space="0" w:color="auto"/>
      </w:divBdr>
    </w:div>
    <w:div w:id="2032684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image" Target="media/image9.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image" Target="media/image8.png"/><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image" Target="media/image6.jpeg"/><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uj\AppData\Roaming\Microsoft\Templates\Handzettel%20f&#252;r%20saisonale%20Veranstaltung.dotx" TargetMode="External"/></Relationships>
</file>

<file path=word/theme/theme1.xml><?xml version="1.0" encoding="utf-8"?>
<a:theme xmlns:a="http://schemas.openxmlformats.org/drawingml/2006/main" name="Office Theme">
  <a:themeElements>
    <a:clrScheme name="Summer Business">
      <a:dk1>
        <a:sysClr val="windowText" lastClr="000000"/>
      </a:dk1>
      <a:lt1>
        <a:sysClr val="window" lastClr="FFFFFF"/>
      </a:lt1>
      <a:dk2>
        <a:srgbClr val="333333"/>
      </a:dk2>
      <a:lt2>
        <a:srgbClr val="E6E6E6"/>
      </a:lt2>
      <a:accent1>
        <a:srgbClr val="E03177"/>
      </a:accent1>
      <a:accent2>
        <a:srgbClr val="97C83C"/>
      </a:accent2>
      <a:accent3>
        <a:srgbClr val="EEAE1F"/>
      </a:accent3>
      <a:accent4>
        <a:srgbClr val="EC6814"/>
      </a:accent4>
      <a:accent5>
        <a:srgbClr val="7458AB"/>
      </a:accent5>
      <a:accent6>
        <a:srgbClr val="24A5CD"/>
      </a:accent6>
      <a:hlink>
        <a:srgbClr val="24A5CD"/>
      </a:hlink>
      <a:folHlink>
        <a:srgbClr val="7458AB"/>
      </a:folHlink>
    </a:clrScheme>
    <a:fontScheme name="Summer Business">
      <a:majorFont>
        <a:latin typeface="Arial Black"/>
        <a:ea typeface=""/>
        <a:cs typeface=""/>
      </a:majorFont>
      <a:minorFont>
        <a:latin typeface="Georg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F5640C3DC87A245A1B88F6A5CFD48AF" ma:contentTypeVersion="6" ma:contentTypeDescription="Ein neues Dokument erstellen." ma:contentTypeScope="" ma:versionID="ddebc9f527b026e764afc1679fc133ca">
  <xsd:schema xmlns:xsd="http://www.w3.org/2001/XMLSchema" xmlns:xs="http://www.w3.org/2001/XMLSchema" xmlns:p="http://schemas.microsoft.com/office/2006/metadata/properties" xmlns:ns2="afe1f2e8-7b69-42bb-93e5-435d7f624a4e" xmlns:ns3="b8f4c0fe-edc9-450e-8777-1e2271ba16b9" targetNamespace="http://schemas.microsoft.com/office/2006/metadata/properties" ma:root="true" ma:fieldsID="3900f4329eb00a1a26177964c89e5d92" ns2:_="" ns3:_="">
    <xsd:import namespace="afe1f2e8-7b69-42bb-93e5-435d7f624a4e"/>
    <xsd:import namespace="b8f4c0fe-edc9-450e-8777-1e2271ba16b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e1f2e8-7b69-42bb-93e5-435d7f624a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8f4c0fe-edc9-450e-8777-1e2271ba16b9"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0F38120-0A84-4129-ACFA-E208D56BEDE2}"/>
</file>

<file path=customXml/itemProps2.xml><?xml version="1.0" encoding="utf-8"?>
<ds:datastoreItem xmlns:ds="http://schemas.openxmlformats.org/officeDocument/2006/customXml" ds:itemID="{12575A1A-E195-4C2C-BC5C-6E7143C56C58}">
  <ds:schemaRefs>
    <ds:schemaRef ds:uri="http://schemas.microsoft.com/sharepoint/v3/contenttype/forms"/>
  </ds:schemaRefs>
</ds:datastoreItem>
</file>

<file path=customXml/itemProps3.xml><?xml version="1.0" encoding="utf-8"?>
<ds:datastoreItem xmlns:ds="http://schemas.openxmlformats.org/officeDocument/2006/customXml" ds:itemID="{D5D4FA3A-F622-4F28-A87C-A1CB6138320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Handzettel für saisonale Veranstaltung.dotx</Template>
  <TotalTime>0</TotalTime>
  <Pages>1</Pages>
  <Words>190</Words>
  <Characters>1201</Characters>
  <Application>Microsoft Office Word</Application>
  <DocSecurity>0</DocSecurity>
  <Lines>10</Lines>
  <Paragraphs>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Hubmann</dc:creator>
  <cp:keywords/>
  <dc:description/>
  <cp:lastModifiedBy>Sebastian Müller</cp:lastModifiedBy>
  <cp:revision>18</cp:revision>
  <cp:lastPrinted>2012-12-25T21:02:00Z</cp:lastPrinted>
  <dcterms:created xsi:type="dcterms:W3CDTF">2018-08-07T14:25:00Z</dcterms:created>
  <dcterms:modified xsi:type="dcterms:W3CDTF">2022-03-25T06:58:00Z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0x0101006F5640C3DC87A245A1B88F6A5CFD48AF</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y fmtid="{D5CDD505-2E9C-101B-9397-08002B2CF9AE}" pid="8" name="GUID">
    <vt:lpwstr>219c4e11-78e7-4819-9199-7a15bd95ec69</vt:lpwstr>
  </property>
  <property fmtid="{D5CDD505-2E9C-101B-9397-08002B2CF9AE}" pid="9" name="xd_Signature">
    <vt:bool>false</vt:bool>
  </property>
  <property fmtid="{D5CDD505-2E9C-101B-9397-08002B2CF9AE}" pid="10" name="xd_ProgID">
    <vt:lpwstr/>
  </property>
  <property fmtid="{D5CDD505-2E9C-101B-9397-08002B2CF9AE}" pid="11" name="ComplianceAssetId">
    <vt:lpwstr/>
  </property>
  <property fmtid="{D5CDD505-2E9C-101B-9397-08002B2CF9AE}" pid="12" name="TemplateUrl">
    <vt:lpwstr/>
  </property>
  <property fmtid="{D5CDD505-2E9C-101B-9397-08002B2CF9AE}" pid="13" name="Order">
    <vt:r8>118500</vt:r8>
  </property>
  <property fmtid="{D5CDD505-2E9C-101B-9397-08002B2CF9AE}" pid="14" name="_ExtendedDescription">
    <vt:lpwstr/>
  </property>
  <property fmtid="{D5CDD505-2E9C-101B-9397-08002B2CF9AE}" pid="15" name="TriggerFlowInfo">
    <vt:lpwstr/>
  </property>
</Properties>
</file>