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BAA70" w14:textId="77777777" w:rsidR="00B33921" w:rsidRDefault="00B33921" w:rsidP="00E77078"/>
    <w:p w14:paraId="28A62DFB" w14:textId="77777777" w:rsidR="00E77078" w:rsidRPr="00C20B28" w:rsidRDefault="00E77078" w:rsidP="00E77078">
      <w:pPr>
        <w:pStyle w:val="Listenabsatz"/>
        <w:ind w:left="0"/>
        <w:rPr>
          <w:rFonts w:ascii="Arial" w:hAnsi="Arial" w:cs="Arial"/>
          <w:b/>
          <w:bCs/>
          <w:sz w:val="24"/>
          <w:szCs w:val="24"/>
        </w:rPr>
      </w:pPr>
      <w:r w:rsidRPr="00C20B28">
        <w:rPr>
          <w:rFonts w:ascii="Arial" w:hAnsi="Arial" w:cs="Arial"/>
          <w:b/>
          <w:bCs/>
          <w:sz w:val="24"/>
          <w:szCs w:val="24"/>
        </w:rPr>
        <w:t>Das Harvard-Konzept</w:t>
      </w:r>
      <w:r w:rsidR="00DA7F0C" w:rsidRPr="00C20B28">
        <w:rPr>
          <w:rFonts w:ascii="Arial" w:hAnsi="Arial" w:cs="Arial"/>
          <w:b/>
          <w:bCs/>
          <w:sz w:val="24"/>
          <w:szCs w:val="24"/>
        </w:rPr>
        <w:t xml:space="preserve"> </w:t>
      </w:r>
      <w:r w:rsidR="00506902" w:rsidRPr="00C20B28">
        <w:rPr>
          <w:rFonts w:ascii="Arial" w:hAnsi="Arial" w:cs="Arial"/>
          <w:b/>
          <w:bCs/>
          <w:sz w:val="24"/>
          <w:szCs w:val="24"/>
        </w:rPr>
        <w:t>–</w:t>
      </w:r>
      <w:r w:rsidR="00DA7F0C" w:rsidRPr="00C20B28">
        <w:rPr>
          <w:rFonts w:ascii="Arial" w:hAnsi="Arial" w:cs="Arial"/>
          <w:b/>
          <w:bCs/>
          <w:sz w:val="24"/>
          <w:szCs w:val="24"/>
        </w:rPr>
        <w:t xml:space="preserve"> </w:t>
      </w:r>
      <w:r w:rsidR="00506902" w:rsidRPr="00C20B28">
        <w:rPr>
          <w:rFonts w:ascii="Arial" w:hAnsi="Arial" w:cs="Arial"/>
          <w:b/>
          <w:bCs/>
          <w:sz w:val="24"/>
          <w:szCs w:val="24"/>
        </w:rPr>
        <w:t>Methode des sachbezogenen Verhandelns (</w:t>
      </w:r>
      <w:proofErr w:type="spellStart"/>
      <w:r w:rsidR="00506902" w:rsidRPr="00C20B28">
        <w:rPr>
          <w:rFonts w:ascii="Arial" w:hAnsi="Arial" w:cs="Arial"/>
          <w:b/>
          <w:bCs/>
          <w:sz w:val="24"/>
          <w:szCs w:val="24"/>
        </w:rPr>
        <w:t>principled</w:t>
      </w:r>
      <w:proofErr w:type="spellEnd"/>
      <w:r w:rsidR="00506902" w:rsidRPr="00C20B2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06902" w:rsidRPr="00C20B28">
        <w:rPr>
          <w:rFonts w:ascii="Arial" w:hAnsi="Arial" w:cs="Arial"/>
          <w:b/>
          <w:bCs/>
          <w:sz w:val="24"/>
          <w:szCs w:val="24"/>
        </w:rPr>
        <w:t>negotiation</w:t>
      </w:r>
      <w:proofErr w:type="spellEnd"/>
      <w:r w:rsidR="00506902" w:rsidRPr="00C20B28">
        <w:rPr>
          <w:rFonts w:ascii="Arial" w:hAnsi="Arial" w:cs="Arial"/>
          <w:b/>
          <w:bCs/>
          <w:sz w:val="24"/>
          <w:szCs w:val="24"/>
        </w:rPr>
        <w:t>)</w:t>
      </w:r>
    </w:p>
    <w:p w14:paraId="0A3EBEDE" w14:textId="77777777" w:rsidR="00E77078" w:rsidRPr="00DA7F0C" w:rsidRDefault="0013247E" w:rsidP="00E77078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64CEBF59">
          <v:rect id="_x0000_i1025" style="width:714.35pt;height:1.5pt" o:hralign="center" o:hrstd="t" o:hr="t" fillcolor="#a0a0a0" stroked="f"/>
        </w:pict>
      </w:r>
    </w:p>
    <w:p w14:paraId="26ADEFDE" w14:textId="77777777" w:rsidR="00E77078" w:rsidRPr="00DA7F0C" w:rsidRDefault="00E77078" w:rsidP="00E77078">
      <w:pPr>
        <w:pStyle w:val="Listenabsatz"/>
        <w:ind w:left="0"/>
        <w:rPr>
          <w:rFonts w:ascii="Arial" w:hAnsi="Arial" w:cs="Arial"/>
        </w:rPr>
      </w:pPr>
    </w:p>
    <w:p w14:paraId="79D7D1A4" w14:textId="77777777" w:rsidR="00E77078" w:rsidRPr="00DA7F0C" w:rsidRDefault="00E77078" w:rsidP="00E77078">
      <w:pPr>
        <w:pStyle w:val="Listenabsatz"/>
        <w:ind w:left="0"/>
        <w:rPr>
          <w:rFonts w:ascii="Arial" w:hAnsi="Arial" w:cs="Arial"/>
        </w:rPr>
      </w:pPr>
      <w:r w:rsidRPr="00DA7F0C">
        <w:rPr>
          <w:rFonts w:ascii="Arial" w:hAnsi="Arial" w:cs="Arial"/>
        </w:rPr>
        <w:t xml:space="preserve">Konflikte haben häufig, insbesondere wenn es um Interessensgegensätze geht, Verhandlungscharakter. Das zentrale Konzept, auf das in diesem Zusammenhang immer wieder Bezug genommen wird, ist das Harvard-Konzept (vgl. Fisher, </w:t>
      </w:r>
      <w:proofErr w:type="spellStart"/>
      <w:r w:rsidRPr="00DA7F0C">
        <w:rPr>
          <w:rFonts w:ascii="Arial" w:hAnsi="Arial" w:cs="Arial"/>
        </w:rPr>
        <w:t>Ury&amp;Patton</w:t>
      </w:r>
      <w:proofErr w:type="spellEnd"/>
      <w:r w:rsidRPr="00DA7F0C">
        <w:rPr>
          <w:rFonts w:ascii="Arial" w:hAnsi="Arial" w:cs="Arial"/>
        </w:rPr>
        <w:t>, 2009).</w:t>
      </w:r>
      <w:r w:rsidR="00C20B28">
        <w:rPr>
          <w:rFonts w:ascii="Arial" w:hAnsi="Arial" w:cs="Arial"/>
        </w:rPr>
        <w:t xml:space="preserve"> Es gilt als Klassiker der Mediationsliteratur. Es wurde an der Harvard Universität in den 70 er Jahren von dem Völkerrechtsprofessor </w:t>
      </w:r>
      <w:r w:rsidR="00C20B28" w:rsidRPr="00B86B34">
        <w:rPr>
          <w:rFonts w:ascii="Arial" w:hAnsi="Arial" w:cs="Arial"/>
          <w:b/>
        </w:rPr>
        <w:t>Roger Fisher</w:t>
      </w:r>
      <w:r w:rsidR="00C20B28">
        <w:rPr>
          <w:rFonts w:ascii="Arial" w:hAnsi="Arial" w:cs="Arial"/>
        </w:rPr>
        <w:t xml:space="preserve"> und dem Anthropologen </w:t>
      </w:r>
      <w:r w:rsidR="00C20B28" w:rsidRPr="00B86B34">
        <w:rPr>
          <w:rFonts w:ascii="Arial" w:hAnsi="Arial" w:cs="Arial"/>
          <w:b/>
        </w:rPr>
        <w:t>William Ury</w:t>
      </w:r>
      <w:r w:rsidR="00C20B28">
        <w:rPr>
          <w:rFonts w:ascii="Arial" w:hAnsi="Arial" w:cs="Arial"/>
        </w:rPr>
        <w:t xml:space="preserve"> entwickelt.</w:t>
      </w:r>
    </w:p>
    <w:p w14:paraId="6792710B" w14:textId="77777777" w:rsidR="00E77078" w:rsidRPr="00DA7F0C" w:rsidRDefault="00E77078" w:rsidP="00E77078">
      <w:pPr>
        <w:pStyle w:val="Listenabsatz"/>
        <w:ind w:left="0"/>
        <w:rPr>
          <w:rFonts w:ascii="Arial" w:hAnsi="Arial" w:cs="Arial"/>
        </w:rPr>
      </w:pPr>
    </w:p>
    <w:p w14:paraId="7807A58F" w14:textId="77777777" w:rsidR="00E77078" w:rsidRPr="00DA7F0C" w:rsidRDefault="00E77078" w:rsidP="00E77078">
      <w:pPr>
        <w:pStyle w:val="Listenabsatz"/>
        <w:ind w:left="0"/>
        <w:rPr>
          <w:rFonts w:ascii="Arial" w:hAnsi="Arial" w:cs="Arial"/>
        </w:rPr>
      </w:pPr>
      <w:r w:rsidRPr="00DA7F0C">
        <w:rPr>
          <w:rFonts w:ascii="Arial" w:hAnsi="Arial" w:cs="Arial"/>
        </w:rPr>
        <w:t xml:space="preserve">Im Zentrum dieses Konzeptes steht das </w:t>
      </w:r>
      <w:r w:rsidRPr="00DA7F0C">
        <w:rPr>
          <w:rFonts w:ascii="Arial" w:hAnsi="Arial" w:cs="Arial"/>
          <w:b/>
        </w:rPr>
        <w:t>sach-oder themenbezogene</w:t>
      </w:r>
      <w:r w:rsidR="00C20B28">
        <w:rPr>
          <w:rFonts w:ascii="Arial" w:hAnsi="Arial" w:cs="Arial"/>
        </w:rPr>
        <w:t xml:space="preserve"> </w:t>
      </w:r>
      <w:r w:rsidRPr="00DA7F0C">
        <w:rPr>
          <w:rFonts w:ascii="Arial" w:hAnsi="Arial" w:cs="Arial"/>
        </w:rPr>
        <w:t xml:space="preserve">Verhandeln basierend auf einer </w:t>
      </w:r>
      <w:r w:rsidRPr="00DA7F0C">
        <w:rPr>
          <w:rFonts w:ascii="Arial" w:hAnsi="Arial" w:cs="Arial"/>
          <w:b/>
        </w:rPr>
        <w:t>Win-Win-Haltung</w:t>
      </w:r>
      <w:r w:rsidRPr="00DA7F0C">
        <w:rPr>
          <w:rFonts w:ascii="Arial" w:hAnsi="Arial" w:cs="Arial"/>
        </w:rPr>
        <w:t>. Ziel einer jeden Verhandlung ist das Erreichen einer Übereinkunft, die alle Beteiligten zufrieden stellt.</w:t>
      </w:r>
      <w:r w:rsidR="00C20B28">
        <w:rPr>
          <w:rFonts w:ascii="Arial" w:hAnsi="Arial" w:cs="Arial"/>
        </w:rPr>
        <w:t xml:space="preserve"> </w:t>
      </w:r>
      <w:r w:rsidRPr="00DA7F0C">
        <w:rPr>
          <w:rFonts w:ascii="Arial" w:hAnsi="Arial" w:cs="Arial"/>
        </w:rPr>
        <w:t xml:space="preserve">Verhandlungsführung, wie sie im Harvard-Konzept vertreten wird, ist eine Strategie, mittels derer alle Beteiligten einen Nutzen aus der Verhandlung ziehen sollen. </w:t>
      </w:r>
    </w:p>
    <w:p w14:paraId="586754BC" w14:textId="77777777" w:rsidR="00E77078" w:rsidRPr="00DA7F0C" w:rsidRDefault="00E77078" w:rsidP="00E77078">
      <w:pPr>
        <w:pStyle w:val="Listenabsatz"/>
        <w:ind w:left="0"/>
        <w:rPr>
          <w:rFonts w:ascii="Arial" w:hAnsi="Arial" w:cs="Arial"/>
        </w:rPr>
      </w:pPr>
    </w:p>
    <w:p w14:paraId="0F2A9ED2" w14:textId="77777777" w:rsidR="00E77078" w:rsidRPr="00DA7F0C" w:rsidRDefault="00E77078" w:rsidP="00E77078">
      <w:pPr>
        <w:pStyle w:val="Listenabsatz"/>
        <w:ind w:left="0"/>
        <w:rPr>
          <w:rFonts w:ascii="Arial" w:hAnsi="Arial" w:cs="Arial"/>
          <w:color w:val="000000"/>
        </w:rPr>
      </w:pPr>
      <w:r w:rsidRPr="00DA7F0C">
        <w:rPr>
          <w:rFonts w:ascii="Arial" w:hAnsi="Arial" w:cs="Arial"/>
        </w:rPr>
        <w:t xml:space="preserve">Diese Art der Verhandlungsführung ist nicht vergleichbar mit Positionsgerangel oder dem Feilschen. </w:t>
      </w:r>
      <w:r w:rsidR="00C20B28">
        <w:rPr>
          <w:rFonts w:ascii="Arial" w:hAnsi="Arial" w:cs="Arial"/>
        </w:rPr>
        <w:t xml:space="preserve">Auf Tricks und Imponiergehabe soll gänzlich verzichtet werden. </w:t>
      </w:r>
      <w:r w:rsidRPr="00DA7F0C">
        <w:rPr>
          <w:rFonts w:ascii="Arial" w:hAnsi="Arial" w:cs="Arial"/>
        </w:rPr>
        <w:t xml:space="preserve">Damit </w:t>
      </w:r>
      <w:r w:rsidRPr="00DA7F0C">
        <w:rPr>
          <w:rFonts w:ascii="Arial" w:hAnsi="Arial" w:cs="Arial"/>
          <w:color w:val="000000"/>
        </w:rPr>
        <w:t xml:space="preserve">eine Verhandlungsweise überhaupt zu einer vernünftigen Übereinkunft führen kann, sollen laut des Konzeptes </w:t>
      </w:r>
      <w:r w:rsidR="00C20B28">
        <w:rPr>
          <w:rFonts w:ascii="Arial" w:hAnsi="Arial" w:cs="Arial"/>
          <w:b/>
          <w:color w:val="000000"/>
        </w:rPr>
        <w:t xml:space="preserve">fünf </w:t>
      </w:r>
      <w:r w:rsidRPr="00DA7F0C">
        <w:rPr>
          <w:rFonts w:ascii="Arial" w:hAnsi="Arial" w:cs="Arial"/>
          <w:b/>
          <w:color w:val="000000"/>
        </w:rPr>
        <w:t>Bedingungen</w:t>
      </w:r>
      <w:r w:rsidRPr="00DA7F0C">
        <w:rPr>
          <w:rFonts w:ascii="Arial" w:hAnsi="Arial" w:cs="Arial"/>
          <w:color w:val="000000"/>
        </w:rPr>
        <w:t xml:space="preserve"> erfüllt werden:</w:t>
      </w:r>
    </w:p>
    <w:p w14:paraId="711B8EB1" w14:textId="77777777" w:rsidR="00E77078" w:rsidRPr="00DA7F0C" w:rsidRDefault="00E77078" w:rsidP="00E77078">
      <w:pPr>
        <w:pStyle w:val="Listenabsatz"/>
        <w:ind w:left="0"/>
        <w:rPr>
          <w:rFonts w:ascii="Arial" w:hAnsi="Arial" w:cs="Arial"/>
          <w:color w:val="000000"/>
        </w:rPr>
      </w:pPr>
    </w:p>
    <w:p w14:paraId="493E032D" w14:textId="77777777" w:rsidR="00E77078" w:rsidRPr="00DA7F0C" w:rsidRDefault="00C20B28" w:rsidP="00E77078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Menschen</w:t>
      </w:r>
      <w:r w:rsidR="00E77078" w:rsidRPr="00DA7F0C">
        <w:rPr>
          <w:rFonts w:ascii="Arial" w:hAnsi="Arial" w:cs="Arial"/>
          <w:color w:val="000000"/>
        </w:rPr>
        <w:t xml:space="preserve"> u</w:t>
      </w:r>
      <w:r w:rsidR="00DE0760">
        <w:rPr>
          <w:rFonts w:ascii="Arial" w:hAnsi="Arial" w:cs="Arial"/>
          <w:color w:val="000000"/>
        </w:rPr>
        <w:t>nd deren Interessen</w:t>
      </w:r>
      <w:r w:rsidR="00DE0760">
        <w:rPr>
          <w:rStyle w:val="Funotenzeichen"/>
          <w:rFonts w:ascii="Arial" w:hAnsi="Arial" w:cs="Arial"/>
          <w:color w:val="000000"/>
        </w:rPr>
        <w:footnoteReference w:id="1"/>
      </w:r>
      <w:r w:rsidR="00E77078" w:rsidRPr="00DA7F0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bzw. Probleme </w:t>
      </w:r>
      <w:r w:rsidR="00E77078" w:rsidRPr="00DA7F0C">
        <w:rPr>
          <w:rFonts w:ascii="Arial" w:hAnsi="Arial" w:cs="Arial"/>
          <w:color w:val="000000"/>
        </w:rPr>
        <w:t>getrennt voneinander behandeln</w:t>
      </w:r>
    </w:p>
    <w:p w14:paraId="68801779" w14:textId="0E565C4C" w:rsidR="00E77078" w:rsidRPr="00DA7F0C" w:rsidRDefault="00E77078" w:rsidP="00E77078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</w:rPr>
      </w:pPr>
      <w:r w:rsidRPr="00DA7F0C">
        <w:rPr>
          <w:rFonts w:ascii="Arial" w:hAnsi="Arial" w:cs="Arial"/>
          <w:color w:val="000000"/>
        </w:rPr>
        <w:t>Sich auf Interessen</w:t>
      </w:r>
      <w:r w:rsidR="00703E03">
        <w:rPr>
          <w:rFonts w:ascii="Arial" w:hAnsi="Arial" w:cs="Arial"/>
          <w:color w:val="000000"/>
        </w:rPr>
        <w:t xml:space="preserve"> / Bedürfnisse</w:t>
      </w:r>
      <w:r w:rsidRPr="00DA7F0C">
        <w:rPr>
          <w:rFonts w:ascii="Arial" w:hAnsi="Arial" w:cs="Arial"/>
          <w:color w:val="000000"/>
        </w:rPr>
        <w:t xml:space="preserve"> der Beteiligten und nicht auf deren Position konzentrieren</w:t>
      </w:r>
    </w:p>
    <w:p w14:paraId="15117080" w14:textId="77777777" w:rsidR="00E77078" w:rsidRPr="00DA7F0C" w:rsidRDefault="00E77078" w:rsidP="00E77078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</w:rPr>
      </w:pPr>
      <w:r w:rsidRPr="00DA7F0C">
        <w:rPr>
          <w:rFonts w:ascii="Arial" w:hAnsi="Arial" w:cs="Arial"/>
          <w:color w:val="000000"/>
        </w:rPr>
        <w:t>Verschiedene Entscheidungsoptionen (Auswahlmöglichkeiten) entwickeln</w:t>
      </w:r>
    </w:p>
    <w:p w14:paraId="5915956C" w14:textId="77777777" w:rsidR="00E77078" w:rsidRDefault="00E77078" w:rsidP="00E77078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</w:rPr>
      </w:pPr>
      <w:r w:rsidRPr="00DA7F0C">
        <w:rPr>
          <w:rFonts w:ascii="Arial" w:hAnsi="Arial" w:cs="Arial"/>
          <w:color w:val="000000"/>
        </w:rPr>
        <w:t>Auf objektive Beurteilungskriterien bestehen (z.B. gesetzliche Regelungen, ethische Normen etc.)</w:t>
      </w:r>
      <w:r w:rsidR="00645B2F">
        <w:rPr>
          <w:rFonts w:ascii="Arial" w:hAnsi="Arial" w:cs="Arial"/>
          <w:color w:val="000000"/>
        </w:rPr>
        <w:t xml:space="preserve"> </w:t>
      </w:r>
      <w:r w:rsidR="00645B2F" w:rsidRPr="00645B2F">
        <w:rPr>
          <w:rFonts w:ascii="Arial" w:hAnsi="Arial" w:cs="Arial"/>
          <w:i/>
          <w:color w:val="000000"/>
        </w:rPr>
        <w:t>&gt; Vorverhandlung</w:t>
      </w:r>
    </w:p>
    <w:p w14:paraId="2C122F8B" w14:textId="77777777" w:rsidR="00C20B28" w:rsidRDefault="00C20B28" w:rsidP="00E77078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Für den Fall, dass Verhandlungen scheitern wird eine „beste Alternative“ zur Verhandlungsübereinkunft entwickelt</w:t>
      </w:r>
    </w:p>
    <w:p w14:paraId="50B6C322" w14:textId="77777777" w:rsidR="00C20B28" w:rsidRDefault="00C20B28" w:rsidP="00C20B28">
      <w:pPr>
        <w:spacing w:after="0" w:line="240" w:lineRule="auto"/>
        <w:rPr>
          <w:rFonts w:ascii="Arial" w:hAnsi="Arial" w:cs="Arial"/>
          <w:color w:val="000000"/>
        </w:rPr>
      </w:pPr>
    </w:p>
    <w:p w14:paraId="0E68CED0" w14:textId="77777777" w:rsidR="00C20B28" w:rsidRDefault="0003257A" w:rsidP="00C20B28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Diese fünf Bedingungen sollen erfüllt werden, damit:</w:t>
      </w:r>
    </w:p>
    <w:p w14:paraId="65D2C4C5" w14:textId="77777777" w:rsidR="0003257A" w:rsidRPr="00C20B28" w:rsidRDefault="0003257A" w:rsidP="00C20B28">
      <w:pPr>
        <w:spacing w:after="0" w:line="240" w:lineRule="auto"/>
        <w:rPr>
          <w:rFonts w:ascii="Arial" w:hAnsi="Arial" w:cs="Arial"/>
          <w:color w:val="000000"/>
        </w:rPr>
      </w:pPr>
    </w:p>
    <w:p w14:paraId="61D3B725" w14:textId="77777777" w:rsidR="00E77078" w:rsidRPr="00DA7F0C" w:rsidRDefault="0003257A" w:rsidP="00E77078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gute Beziehungen </w:t>
      </w:r>
      <w:r w:rsidR="00E77078" w:rsidRPr="00DA7F0C">
        <w:rPr>
          <w:rFonts w:ascii="Arial" w:hAnsi="Arial" w:cs="Arial"/>
          <w:color w:val="000000"/>
        </w:rPr>
        <w:t>dadurch erhalten bleiben</w:t>
      </w:r>
      <w:r>
        <w:rPr>
          <w:rFonts w:ascii="Arial" w:hAnsi="Arial" w:cs="Arial"/>
          <w:color w:val="000000"/>
        </w:rPr>
        <w:t xml:space="preserve"> können.</w:t>
      </w:r>
    </w:p>
    <w:p w14:paraId="1225F0C5" w14:textId="77777777" w:rsidR="00E77078" w:rsidRPr="00DA7F0C" w:rsidRDefault="0003257A" w:rsidP="00E77078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beide Seiten </w:t>
      </w:r>
      <w:r w:rsidR="00E77078" w:rsidRPr="00DA7F0C">
        <w:rPr>
          <w:rFonts w:ascii="Arial" w:hAnsi="Arial" w:cs="Arial"/>
          <w:color w:val="000000"/>
        </w:rPr>
        <w:t>mitnehmen</w:t>
      </w:r>
      <w:r>
        <w:rPr>
          <w:rFonts w:ascii="Arial" w:hAnsi="Arial" w:cs="Arial"/>
          <w:color w:val="000000"/>
        </w:rPr>
        <w:t xml:space="preserve"> können</w:t>
      </w:r>
      <w:r w:rsidR="00E77078" w:rsidRPr="00DA7F0C">
        <w:rPr>
          <w:rFonts w:ascii="Arial" w:hAnsi="Arial" w:cs="Arial"/>
          <w:color w:val="000000"/>
        </w:rPr>
        <w:t>, was sie brauchen bzw. es soll fair geteilt werden („Einer-teilt-einer-wählt“-Prinzip)</w:t>
      </w:r>
    </w:p>
    <w:p w14:paraId="54925F60" w14:textId="77777777" w:rsidR="00E77078" w:rsidRDefault="00E77078" w:rsidP="00E77078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</w:rPr>
      </w:pPr>
      <w:r w:rsidRPr="00DA7F0C">
        <w:rPr>
          <w:rFonts w:ascii="Arial" w:hAnsi="Arial" w:cs="Arial"/>
          <w:color w:val="000000"/>
        </w:rPr>
        <w:t>zeiteffizient verhandelt</w:t>
      </w:r>
      <w:r w:rsidR="0003257A">
        <w:rPr>
          <w:rFonts w:ascii="Arial" w:hAnsi="Arial" w:cs="Arial"/>
          <w:color w:val="000000"/>
        </w:rPr>
        <w:t xml:space="preserve"> werden kann.</w:t>
      </w:r>
    </w:p>
    <w:p w14:paraId="0E61CD5B" w14:textId="77777777" w:rsidR="003F14E1" w:rsidRDefault="003F14E1" w:rsidP="003F14E1">
      <w:pPr>
        <w:spacing w:after="0" w:line="240" w:lineRule="auto"/>
        <w:ind w:left="360"/>
        <w:rPr>
          <w:rFonts w:ascii="Arial" w:hAnsi="Arial" w:cs="Arial"/>
          <w:color w:val="000000"/>
        </w:rPr>
      </w:pPr>
    </w:p>
    <w:p w14:paraId="590FC99D" w14:textId="77777777" w:rsidR="003F14E1" w:rsidRPr="003F14E1" w:rsidRDefault="003F14E1" w:rsidP="003F14E1">
      <w:pPr>
        <w:spacing w:after="0" w:line="240" w:lineRule="auto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(vgl. Marx, 2016, S.81 – 87)</w:t>
      </w:r>
    </w:p>
    <w:p w14:paraId="4DB676A8" w14:textId="77777777" w:rsidR="00E77078" w:rsidRPr="00DA7F0C" w:rsidRDefault="00E77078" w:rsidP="00E77078">
      <w:pPr>
        <w:pStyle w:val="Listenabsatz"/>
        <w:rPr>
          <w:rFonts w:ascii="Arial" w:hAnsi="Arial" w:cs="Arial"/>
          <w:color w:val="000000"/>
        </w:rPr>
      </w:pPr>
    </w:p>
    <w:p w14:paraId="6BF2F713" w14:textId="77777777" w:rsidR="00E77078" w:rsidRPr="00DA7F0C" w:rsidRDefault="00E77078" w:rsidP="00E77078">
      <w:pPr>
        <w:autoSpaceDE w:val="0"/>
        <w:autoSpaceDN w:val="0"/>
        <w:adjustRightInd w:val="0"/>
        <w:spacing w:line="291" w:lineRule="atLeast"/>
        <w:rPr>
          <w:rFonts w:ascii="Arial" w:hAnsi="Arial" w:cs="Arial"/>
          <w:color w:val="000000"/>
        </w:rPr>
      </w:pPr>
    </w:p>
    <w:p w14:paraId="62FD9141" w14:textId="77777777" w:rsidR="00E77078" w:rsidRPr="00DA7F0C" w:rsidRDefault="00E77078" w:rsidP="00E77078">
      <w:pPr>
        <w:autoSpaceDE w:val="0"/>
        <w:autoSpaceDN w:val="0"/>
        <w:adjustRightInd w:val="0"/>
        <w:spacing w:line="291" w:lineRule="atLeast"/>
        <w:rPr>
          <w:rFonts w:ascii="Arial" w:hAnsi="Arial" w:cs="Arial"/>
          <w:color w:val="000000"/>
        </w:rPr>
      </w:pPr>
    </w:p>
    <w:p w14:paraId="34BA6679" w14:textId="77777777" w:rsidR="00E77078" w:rsidRPr="00DA7F0C" w:rsidRDefault="00E77078" w:rsidP="00E77078">
      <w:pPr>
        <w:rPr>
          <w:rFonts w:ascii="Arial" w:hAnsi="Arial" w:cs="Arial"/>
          <w:b/>
          <w:color w:val="000000"/>
        </w:rPr>
      </w:pPr>
    </w:p>
    <w:p w14:paraId="6DF9ED19" w14:textId="7F80DB6F" w:rsidR="00E77078" w:rsidRPr="00CE7DD0" w:rsidRDefault="00E77078" w:rsidP="00E77078">
      <w:pPr>
        <w:rPr>
          <w:rFonts w:ascii="Arial" w:hAnsi="Arial" w:cs="Arial"/>
          <w:b/>
          <w:color w:val="000000"/>
        </w:rPr>
      </w:pPr>
      <w:r w:rsidRPr="00DA7F0C">
        <w:rPr>
          <w:rFonts w:ascii="Arial" w:hAnsi="Arial" w:cs="Arial"/>
          <w:b/>
          <w:color w:val="000000"/>
        </w:rPr>
        <w:t xml:space="preserve">Phasen der Verhandlung in Zusammenhang mit den zentralen Faktoren für die Gestaltung des Gesprächs </w:t>
      </w:r>
      <w:r w:rsidR="00DF55C3" w:rsidRPr="00DF55C3">
        <w:rPr>
          <w:rFonts w:ascii="Arial" w:hAnsi="Arial" w:cs="Arial"/>
          <w:color w:val="000000"/>
        </w:rPr>
        <w:t xml:space="preserve">(In Anlehnung an </w:t>
      </w:r>
      <w:proofErr w:type="spellStart"/>
      <w:r w:rsidR="00DF55C3" w:rsidRPr="00DF55C3">
        <w:rPr>
          <w:rFonts w:ascii="Arial" w:hAnsi="Arial" w:cs="Arial"/>
          <w:color w:val="000000"/>
        </w:rPr>
        <w:t>Widulle</w:t>
      </w:r>
      <w:proofErr w:type="spellEnd"/>
      <w:r w:rsidR="00DF55C3" w:rsidRPr="00DF55C3">
        <w:rPr>
          <w:rFonts w:ascii="Arial" w:hAnsi="Arial" w:cs="Arial"/>
          <w:color w:val="000000"/>
        </w:rPr>
        <w:t>,</w:t>
      </w:r>
      <w:r w:rsidR="00F675CC">
        <w:rPr>
          <w:rFonts w:ascii="Arial" w:hAnsi="Arial" w:cs="Arial"/>
          <w:color w:val="000000"/>
        </w:rPr>
        <w:t xml:space="preserve"> 2012</w:t>
      </w:r>
      <w:r w:rsidR="00DF55C3" w:rsidRPr="00DF55C3">
        <w:rPr>
          <w:rFonts w:ascii="Arial" w:hAnsi="Arial" w:cs="Arial"/>
          <w:color w:val="000000"/>
        </w:rPr>
        <w:t xml:space="preserve"> &amp; Marx, 2016)</w:t>
      </w:r>
    </w:p>
    <w:p w14:paraId="2809BA51" w14:textId="77777777" w:rsidR="00E77078" w:rsidRDefault="0013247E" w:rsidP="001549C2">
      <w:pPr>
        <w:jc w:val="center"/>
        <w:rPr>
          <w:rFonts w:ascii="Arial" w:hAnsi="Arial" w:cs="Arial"/>
          <w:lang w:eastAsia="de-DE"/>
        </w:rPr>
      </w:pPr>
      <w:r>
        <w:rPr>
          <w:rFonts w:ascii="Arial" w:hAnsi="Arial" w:cs="Arial"/>
        </w:rPr>
        <w:pict w14:anchorId="1AC51962">
          <v:rect id="_x0000_i1026" style="width:714.35pt;height:1.5pt" o:hralign="center" o:hrstd="t" o:hr="t" fillcolor="#a0a0a0" stroked="f"/>
        </w:pict>
      </w:r>
    </w:p>
    <w:p w14:paraId="3496E12E" w14:textId="77777777" w:rsidR="001549C2" w:rsidRPr="001549C2" w:rsidRDefault="001549C2" w:rsidP="001549C2">
      <w:pPr>
        <w:jc w:val="center"/>
        <w:rPr>
          <w:rFonts w:ascii="Arial" w:hAnsi="Arial" w:cs="Arial"/>
          <w:lang w:eastAsia="de-DE"/>
        </w:rPr>
      </w:pPr>
    </w:p>
    <w:p w14:paraId="1B496A05" w14:textId="77777777" w:rsidR="00576440" w:rsidRDefault="00E77078" w:rsidP="00576440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A7F0C">
        <w:rPr>
          <w:rFonts w:ascii="Arial" w:hAnsi="Arial" w:cs="Arial"/>
          <w:b/>
        </w:rPr>
        <w:t>Vorbereitung</w:t>
      </w:r>
      <w:r w:rsidRPr="00DA7F0C">
        <w:rPr>
          <w:rFonts w:ascii="Arial" w:hAnsi="Arial" w:cs="Arial"/>
        </w:rPr>
        <w:t xml:space="preserve">: Angemessenheit des Settings </w:t>
      </w:r>
    </w:p>
    <w:p w14:paraId="6A750028" w14:textId="77777777" w:rsidR="00664D2C" w:rsidRPr="00664D2C" w:rsidRDefault="00576440" w:rsidP="00664D2C">
      <w:pPr>
        <w:pStyle w:val="Listenabsatz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Daten von Klienten einholen, Klienten über Mediator informieren</w:t>
      </w:r>
    </w:p>
    <w:p w14:paraId="2593DD2B" w14:textId="77777777" w:rsidR="00DF55C3" w:rsidRPr="00DF55C3" w:rsidRDefault="00DF55C3" w:rsidP="00DF55C3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A7F0C">
        <w:rPr>
          <w:rFonts w:ascii="Arial" w:hAnsi="Arial" w:cs="Arial"/>
        </w:rPr>
        <w:t>Konstellation: Sind die richtigen Personen anwesend?</w:t>
      </w:r>
    </w:p>
    <w:p w14:paraId="34987DE8" w14:textId="77777777" w:rsidR="00E77078" w:rsidRPr="00DA7F0C" w:rsidRDefault="00E77078" w:rsidP="00E77078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DA7F0C">
        <w:rPr>
          <w:rFonts w:ascii="Arial" w:hAnsi="Arial" w:cs="Arial"/>
        </w:rPr>
        <w:t>Ort, Raum, Sitzordnung etc.</w:t>
      </w:r>
    </w:p>
    <w:p w14:paraId="59230B77" w14:textId="77777777" w:rsidR="00E77078" w:rsidRDefault="00E77078" w:rsidP="00E77078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DA7F0C">
        <w:rPr>
          <w:rFonts w:ascii="Arial" w:hAnsi="Arial" w:cs="Arial"/>
        </w:rPr>
        <w:t>Zeit, Zeitpunkt und Dauer</w:t>
      </w:r>
    </w:p>
    <w:p w14:paraId="307BBA6F" w14:textId="77777777" w:rsidR="00DF55C3" w:rsidRPr="00DA7F0C" w:rsidRDefault="00DF55C3" w:rsidP="00E77078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Fachliches Update</w:t>
      </w:r>
    </w:p>
    <w:p w14:paraId="15AC04E0" w14:textId="77777777" w:rsidR="00E77078" w:rsidRPr="00DA7F0C" w:rsidRDefault="00E77078" w:rsidP="00E77078">
      <w:pPr>
        <w:rPr>
          <w:rFonts w:ascii="Arial" w:hAnsi="Arial" w:cs="Arial"/>
        </w:rPr>
      </w:pPr>
    </w:p>
    <w:p w14:paraId="0343C2F8" w14:textId="77777777" w:rsidR="00E77078" w:rsidRDefault="00E77078" w:rsidP="00E77078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DA7F0C">
        <w:rPr>
          <w:rFonts w:ascii="Arial" w:hAnsi="Arial" w:cs="Arial"/>
          <w:b/>
        </w:rPr>
        <w:t>Gesellschaftliche Phase</w:t>
      </w:r>
    </w:p>
    <w:p w14:paraId="599B6368" w14:textId="77777777" w:rsidR="00E14AE8" w:rsidRPr="00E14AE8" w:rsidRDefault="00E14AE8" w:rsidP="00E14AE8">
      <w:pPr>
        <w:pStyle w:val="Listenabsatz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E14AE8">
        <w:rPr>
          <w:rFonts w:ascii="Arial" w:hAnsi="Arial" w:cs="Arial"/>
        </w:rPr>
        <w:t>Gegenseitiges Vorstellen</w:t>
      </w:r>
    </w:p>
    <w:p w14:paraId="39417948" w14:textId="77777777" w:rsidR="00E77078" w:rsidRPr="00DA7F0C" w:rsidRDefault="00E77078" w:rsidP="00E77078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DA7F0C">
        <w:rPr>
          <w:rFonts w:ascii="Arial" w:hAnsi="Arial" w:cs="Arial"/>
        </w:rPr>
        <w:t>Small Talk über Anreise, Wetter, Arbeitstag etc.</w:t>
      </w:r>
    </w:p>
    <w:p w14:paraId="1FD68A3D" w14:textId="77777777" w:rsidR="00E14AE8" w:rsidRPr="00E14AE8" w:rsidRDefault="00E77078" w:rsidP="00E14AE8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DA7F0C">
        <w:rPr>
          <w:rFonts w:ascii="Arial" w:hAnsi="Arial" w:cs="Arial"/>
        </w:rPr>
        <w:t>Wasser, Kaffee o.ä. anbieten</w:t>
      </w:r>
    </w:p>
    <w:p w14:paraId="0481F9CA" w14:textId="77777777" w:rsidR="00E77078" w:rsidRPr="00DA7F0C" w:rsidRDefault="00E77078" w:rsidP="00E77078">
      <w:pPr>
        <w:ind w:left="720"/>
        <w:rPr>
          <w:rFonts w:ascii="Arial" w:hAnsi="Arial" w:cs="Arial"/>
        </w:rPr>
      </w:pPr>
    </w:p>
    <w:p w14:paraId="095873A2" w14:textId="77777777" w:rsidR="00E77078" w:rsidRPr="00DA7F0C" w:rsidRDefault="00E77078" w:rsidP="00E77078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DA7F0C">
        <w:rPr>
          <w:rFonts w:ascii="Arial" w:hAnsi="Arial" w:cs="Arial"/>
        </w:rPr>
        <w:t xml:space="preserve"> </w:t>
      </w:r>
      <w:r w:rsidRPr="00DA7F0C">
        <w:rPr>
          <w:rFonts w:ascii="Arial" w:hAnsi="Arial" w:cs="Arial"/>
          <w:b/>
        </w:rPr>
        <w:t>Vorverhandlung</w:t>
      </w:r>
    </w:p>
    <w:p w14:paraId="2158B8A3" w14:textId="77777777" w:rsidR="00E77078" w:rsidRPr="00DA7F0C" w:rsidRDefault="00664D2C" w:rsidP="00E77078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Auftragsklärung: </w:t>
      </w:r>
      <w:r w:rsidR="00E14AE8">
        <w:rPr>
          <w:rFonts w:ascii="Arial" w:hAnsi="Arial" w:cs="Arial"/>
        </w:rPr>
        <w:t>Saubere Klärung des Sachverhalts bzw. Verhandlungsgegenstandes</w:t>
      </w:r>
    </w:p>
    <w:p w14:paraId="63B01430" w14:textId="77777777" w:rsidR="00E77078" w:rsidRPr="00DA7F0C" w:rsidRDefault="00664D2C" w:rsidP="00E77078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Klärungsbedürftige Punkte identifizieren: </w:t>
      </w:r>
      <w:r w:rsidR="00E77078" w:rsidRPr="00DA7F0C">
        <w:rPr>
          <w:rFonts w:ascii="Arial" w:hAnsi="Arial" w:cs="Arial"/>
        </w:rPr>
        <w:t>Sind die Ergebniserwartungen klar?</w:t>
      </w:r>
    </w:p>
    <w:p w14:paraId="75036082" w14:textId="77777777" w:rsidR="00E77078" w:rsidRPr="00DA7F0C" w:rsidRDefault="00E77078" w:rsidP="00E77078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DA7F0C">
        <w:rPr>
          <w:rFonts w:ascii="Arial" w:hAnsi="Arial" w:cs="Arial"/>
        </w:rPr>
        <w:t>Ist man sich über die „Messgrössen“, also die „ob</w:t>
      </w:r>
      <w:r w:rsidR="00E14AE8">
        <w:rPr>
          <w:rFonts w:ascii="Arial" w:hAnsi="Arial" w:cs="Arial"/>
        </w:rPr>
        <w:t>jektivierbaren“ Kriterien einig (Vergleichsfälle, Gesetzestexte, Gutachten von Sachverständigen o.ä.)?</w:t>
      </w:r>
    </w:p>
    <w:p w14:paraId="1D9A4AB9" w14:textId="77777777" w:rsidR="00E77078" w:rsidRPr="00DA7F0C" w:rsidRDefault="00E77078" w:rsidP="00E77078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DA7F0C">
        <w:rPr>
          <w:rFonts w:ascii="Arial" w:hAnsi="Arial" w:cs="Arial"/>
        </w:rPr>
        <w:t>Sind die Rahmenbedingungen klar (z. B. Fristen etc.)?</w:t>
      </w:r>
    </w:p>
    <w:p w14:paraId="43315979" w14:textId="77777777" w:rsidR="00E77078" w:rsidRPr="00DA7F0C" w:rsidRDefault="00E77078" w:rsidP="00E77078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DA7F0C">
        <w:rPr>
          <w:rFonts w:ascii="Arial" w:hAnsi="Arial" w:cs="Arial"/>
        </w:rPr>
        <w:t xml:space="preserve">Besteht ein gemeinsames Grundverständnis über Schlüsselbegriffe und zentrale Inhalte? </w:t>
      </w:r>
    </w:p>
    <w:p w14:paraId="57424E9F" w14:textId="77777777" w:rsidR="00E77078" w:rsidRPr="00DA7F0C" w:rsidRDefault="00E77078" w:rsidP="00E77078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DA7F0C">
        <w:rPr>
          <w:rFonts w:ascii="Arial" w:hAnsi="Arial" w:cs="Arial"/>
        </w:rPr>
        <w:t>Wird die gleiche Sprache gesprochen?</w:t>
      </w:r>
    </w:p>
    <w:p w14:paraId="25CF1789" w14:textId="77777777" w:rsidR="00E77078" w:rsidRPr="00DA7F0C" w:rsidRDefault="00E77078" w:rsidP="00E77078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DA7F0C">
        <w:rPr>
          <w:rFonts w:ascii="Arial" w:hAnsi="Arial" w:cs="Arial"/>
        </w:rPr>
        <w:t>Verfügen alle über den selben Informationsstand?</w:t>
      </w:r>
    </w:p>
    <w:p w14:paraId="14C69A38" w14:textId="77777777" w:rsidR="00E77078" w:rsidRPr="00DA7F0C" w:rsidRDefault="00E77078" w:rsidP="00E77078">
      <w:pPr>
        <w:rPr>
          <w:rFonts w:ascii="Arial" w:hAnsi="Arial" w:cs="Arial"/>
        </w:rPr>
      </w:pPr>
    </w:p>
    <w:p w14:paraId="221719B5" w14:textId="77777777" w:rsidR="00E77078" w:rsidRPr="00DA7F0C" w:rsidRDefault="00E77078" w:rsidP="00E77078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DA7F0C">
        <w:rPr>
          <w:rFonts w:ascii="Arial" w:hAnsi="Arial" w:cs="Arial"/>
          <w:b/>
        </w:rPr>
        <w:t>Hauptverhandlung</w:t>
      </w:r>
    </w:p>
    <w:p w14:paraId="6B41F38B" w14:textId="77777777" w:rsidR="00E77078" w:rsidRPr="00DA7F0C" w:rsidRDefault="00E77078" w:rsidP="00E77078">
      <w:pPr>
        <w:rPr>
          <w:rFonts w:ascii="Arial" w:hAnsi="Arial" w:cs="Arial"/>
          <w:i/>
          <w:iCs/>
        </w:rPr>
      </w:pPr>
      <w:r w:rsidRPr="00DA7F0C">
        <w:rPr>
          <w:rFonts w:ascii="Arial" w:hAnsi="Arial" w:cs="Arial"/>
        </w:rPr>
        <w:tab/>
      </w:r>
      <w:r w:rsidRPr="00DA7F0C">
        <w:rPr>
          <w:rFonts w:ascii="Arial" w:hAnsi="Arial" w:cs="Arial"/>
          <w:i/>
          <w:iCs/>
        </w:rPr>
        <w:t>Sachliche Ebene</w:t>
      </w:r>
    </w:p>
    <w:p w14:paraId="5C28FD93" w14:textId="77777777" w:rsidR="00E77078" w:rsidRPr="00DA7F0C" w:rsidRDefault="00E77078" w:rsidP="00E77078">
      <w:pPr>
        <w:numPr>
          <w:ilvl w:val="0"/>
          <w:numId w:val="8"/>
        </w:numPr>
        <w:tabs>
          <w:tab w:val="num" w:pos="1068"/>
        </w:tabs>
        <w:spacing w:after="0" w:line="240" w:lineRule="auto"/>
        <w:ind w:left="1068"/>
        <w:rPr>
          <w:rFonts w:ascii="Arial" w:hAnsi="Arial" w:cs="Arial"/>
        </w:rPr>
      </w:pPr>
      <w:r w:rsidRPr="00DA7F0C">
        <w:rPr>
          <w:rFonts w:ascii="Arial" w:hAnsi="Arial" w:cs="Arial"/>
        </w:rPr>
        <w:t>Sind verschiedene Optionen eingeführt</w:t>
      </w:r>
      <w:r w:rsidR="004F3F81">
        <w:rPr>
          <w:rFonts w:ascii="Arial" w:hAnsi="Arial" w:cs="Arial"/>
        </w:rPr>
        <w:t xml:space="preserve"> (z.B. durch Brainstorming)</w:t>
      </w:r>
      <w:r w:rsidRPr="00DA7F0C">
        <w:rPr>
          <w:rFonts w:ascii="Arial" w:hAnsi="Arial" w:cs="Arial"/>
        </w:rPr>
        <w:t>, besteht inhaltliche Flexibilität?</w:t>
      </w:r>
    </w:p>
    <w:p w14:paraId="2B94E7C4" w14:textId="77777777" w:rsidR="00E77078" w:rsidRPr="00DA7F0C" w:rsidRDefault="00E77078" w:rsidP="00E77078">
      <w:pPr>
        <w:numPr>
          <w:ilvl w:val="0"/>
          <w:numId w:val="8"/>
        </w:numPr>
        <w:tabs>
          <w:tab w:val="num" w:pos="1068"/>
        </w:tabs>
        <w:spacing w:after="0" w:line="240" w:lineRule="auto"/>
        <w:ind w:left="1068"/>
        <w:rPr>
          <w:rFonts w:ascii="Arial" w:hAnsi="Arial" w:cs="Arial"/>
        </w:rPr>
      </w:pPr>
      <w:r w:rsidRPr="00DA7F0C">
        <w:rPr>
          <w:rFonts w:ascii="Arial" w:hAnsi="Arial" w:cs="Arial"/>
        </w:rPr>
        <w:t>Ist die immanente Logik der Argumentation aller Verhandlungsteilnehmer/innen deutlich geworden?</w:t>
      </w:r>
    </w:p>
    <w:p w14:paraId="0A8C0B3F" w14:textId="77777777" w:rsidR="00E77078" w:rsidRPr="00DA7F0C" w:rsidRDefault="00E77078" w:rsidP="00E77078">
      <w:pPr>
        <w:numPr>
          <w:ilvl w:val="0"/>
          <w:numId w:val="8"/>
        </w:numPr>
        <w:tabs>
          <w:tab w:val="num" w:pos="1068"/>
        </w:tabs>
        <w:spacing w:after="0" w:line="240" w:lineRule="auto"/>
        <w:ind w:left="1068"/>
        <w:rPr>
          <w:rFonts w:ascii="Arial" w:hAnsi="Arial" w:cs="Arial"/>
        </w:rPr>
      </w:pPr>
      <w:r w:rsidRPr="00DA7F0C">
        <w:rPr>
          <w:rFonts w:ascii="Arial" w:hAnsi="Arial" w:cs="Arial"/>
        </w:rPr>
        <w:t>Werden Sachthemen auf der Sachebene oder auf anderen Ebenen der Kommunikation ausgetragen (z. B. auf der Beziehungsebene)?</w:t>
      </w:r>
    </w:p>
    <w:p w14:paraId="3998167A" w14:textId="77777777" w:rsidR="00E77078" w:rsidRPr="00DA7F0C" w:rsidRDefault="00E77078" w:rsidP="00E77078">
      <w:pPr>
        <w:rPr>
          <w:rFonts w:ascii="Arial" w:hAnsi="Arial" w:cs="Arial"/>
        </w:rPr>
      </w:pPr>
    </w:p>
    <w:p w14:paraId="1AA30EB4" w14:textId="77777777" w:rsidR="00E77078" w:rsidRPr="00DA7F0C" w:rsidRDefault="00E77078" w:rsidP="00E77078">
      <w:pPr>
        <w:keepNext/>
        <w:ind w:left="350" w:firstLine="358"/>
        <w:outlineLvl w:val="1"/>
        <w:rPr>
          <w:rFonts w:ascii="Arial" w:hAnsi="Arial" w:cs="Arial"/>
          <w:i/>
          <w:iCs/>
        </w:rPr>
      </w:pPr>
      <w:r w:rsidRPr="00DA7F0C">
        <w:rPr>
          <w:rFonts w:ascii="Arial" w:hAnsi="Arial" w:cs="Arial"/>
          <w:i/>
          <w:iCs/>
        </w:rPr>
        <w:t>Appell-Ebene</w:t>
      </w:r>
    </w:p>
    <w:p w14:paraId="7C77D4B2" w14:textId="77777777" w:rsidR="00E77078" w:rsidRPr="00DA7F0C" w:rsidRDefault="00E77078" w:rsidP="00E77078">
      <w:pPr>
        <w:numPr>
          <w:ilvl w:val="0"/>
          <w:numId w:val="9"/>
        </w:numPr>
        <w:tabs>
          <w:tab w:val="num" w:pos="1070"/>
        </w:tabs>
        <w:spacing w:after="0" w:line="240" w:lineRule="auto"/>
        <w:ind w:left="1070"/>
        <w:rPr>
          <w:rFonts w:ascii="Arial" w:hAnsi="Arial" w:cs="Arial"/>
        </w:rPr>
      </w:pPr>
      <w:r w:rsidRPr="00DA7F0C">
        <w:rPr>
          <w:rFonts w:ascii="Arial" w:hAnsi="Arial" w:cs="Arial"/>
        </w:rPr>
        <w:t>Ist deutlich geworden, welche Interessen die Verhandlungsteilnehmer/innen verfolgen?</w:t>
      </w:r>
    </w:p>
    <w:p w14:paraId="1C27B18B" w14:textId="77777777" w:rsidR="00E77078" w:rsidRPr="00DA7F0C" w:rsidRDefault="00E77078" w:rsidP="00E77078">
      <w:pPr>
        <w:numPr>
          <w:ilvl w:val="0"/>
          <w:numId w:val="9"/>
        </w:numPr>
        <w:tabs>
          <w:tab w:val="num" w:pos="1070"/>
        </w:tabs>
        <w:spacing w:after="0" w:line="240" w:lineRule="auto"/>
        <w:ind w:left="1070"/>
        <w:rPr>
          <w:rFonts w:ascii="Arial" w:hAnsi="Arial" w:cs="Arial"/>
        </w:rPr>
      </w:pPr>
      <w:r w:rsidRPr="00DA7F0C">
        <w:rPr>
          <w:rFonts w:ascii="Arial" w:hAnsi="Arial" w:cs="Arial"/>
        </w:rPr>
        <w:lastRenderedPageBreak/>
        <w:t>Sind die Interessen hinter den Verhandlungspositionen klar geworden?</w:t>
      </w:r>
    </w:p>
    <w:p w14:paraId="31C9F1C3" w14:textId="77777777" w:rsidR="00802676" w:rsidRDefault="00802676" w:rsidP="00CB6275">
      <w:pPr>
        <w:rPr>
          <w:rFonts w:ascii="Arial" w:hAnsi="Arial" w:cs="Arial"/>
        </w:rPr>
      </w:pPr>
    </w:p>
    <w:p w14:paraId="2B4C9843" w14:textId="77777777" w:rsidR="00802676" w:rsidRPr="00DA7F0C" w:rsidRDefault="00802676" w:rsidP="00E77078">
      <w:pPr>
        <w:rPr>
          <w:rFonts w:ascii="Arial" w:hAnsi="Arial" w:cs="Arial"/>
        </w:rPr>
      </w:pPr>
    </w:p>
    <w:p w14:paraId="347A14B0" w14:textId="77777777" w:rsidR="00E77078" w:rsidRPr="00DA7F0C" w:rsidRDefault="00E77078" w:rsidP="00E77078">
      <w:pPr>
        <w:keepNext/>
        <w:ind w:left="350" w:firstLine="358"/>
        <w:outlineLvl w:val="1"/>
        <w:rPr>
          <w:rFonts w:ascii="Arial" w:hAnsi="Arial" w:cs="Arial"/>
          <w:i/>
          <w:iCs/>
        </w:rPr>
      </w:pPr>
      <w:r w:rsidRPr="00DA7F0C">
        <w:rPr>
          <w:rFonts w:ascii="Arial" w:hAnsi="Arial" w:cs="Arial"/>
          <w:i/>
          <w:iCs/>
        </w:rPr>
        <w:t>Beziehungsebene</w:t>
      </w:r>
    </w:p>
    <w:p w14:paraId="4A786F51" w14:textId="77777777" w:rsidR="00E77078" w:rsidRPr="00DA7F0C" w:rsidRDefault="00E77078" w:rsidP="00E77078">
      <w:pPr>
        <w:numPr>
          <w:ilvl w:val="0"/>
          <w:numId w:val="10"/>
        </w:numPr>
        <w:tabs>
          <w:tab w:val="num" w:pos="1070"/>
        </w:tabs>
        <w:spacing w:after="0" w:line="240" w:lineRule="auto"/>
        <w:ind w:left="1070"/>
        <w:rPr>
          <w:rFonts w:ascii="Arial" w:hAnsi="Arial" w:cs="Arial"/>
        </w:rPr>
      </w:pPr>
      <w:r w:rsidRPr="00DA7F0C">
        <w:rPr>
          <w:rFonts w:ascii="Arial" w:hAnsi="Arial" w:cs="Arial"/>
        </w:rPr>
        <w:t>Wie ist der Grad der gegenseitigen Wertschätzung und Akzeptanz?</w:t>
      </w:r>
    </w:p>
    <w:p w14:paraId="095345EE" w14:textId="77777777" w:rsidR="00E77078" w:rsidRPr="00DA7F0C" w:rsidRDefault="00E77078" w:rsidP="00E77078">
      <w:pPr>
        <w:numPr>
          <w:ilvl w:val="0"/>
          <w:numId w:val="10"/>
        </w:numPr>
        <w:tabs>
          <w:tab w:val="num" w:pos="1070"/>
        </w:tabs>
        <w:spacing w:after="0" w:line="240" w:lineRule="auto"/>
        <w:ind w:left="1070"/>
        <w:rPr>
          <w:rFonts w:ascii="Arial" w:hAnsi="Arial" w:cs="Arial"/>
        </w:rPr>
      </w:pPr>
      <w:r w:rsidRPr="00DA7F0C">
        <w:rPr>
          <w:rFonts w:ascii="Arial" w:hAnsi="Arial" w:cs="Arial"/>
        </w:rPr>
        <w:t>Werden Beziehungsthemen wirklich auf der Beziehungsebene ausgetragen (oder auf der Sachebene)?</w:t>
      </w:r>
    </w:p>
    <w:p w14:paraId="5AAE6438" w14:textId="77777777" w:rsidR="00E77078" w:rsidRPr="00DA7F0C" w:rsidRDefault="00E77078" w:rsidP="00E77078">
      <w:pPr>
        <w:numPr>
          <w:ilvl w:val="0"/>
          <w:numId w:val="10"/>
        </w:numPr>
        <w:tabs>
          <w:tab w:val="num" w:pos="1070"/>
        </w:tabs>
        <w:spacing w:after="0" w:line="240" w:lineRule="auto"/>
        <w:ind w:left="1070"/>
        <w:rPr>
          <w:rFonts w:ascii="Arial" w:hAnsi="Arial" w:cs="Arial"/>
        </w:rPr>
      </w:pPr>
      <w:r w:rsidRPr="00DA7F0C">
        <w:rPr>
          <w:rFonts w:ascii="Arial" w:hAnsi="Arial" w:cs="Arial"/>
        </w:rPr>
        <w:t>Bestehen Konflikte, welche die Bearbeitung von Inhalten behindern?</w:t>
      </w:r>
    </w:p>
    <w:p w14:paraId="6F47B15A" w14:textId="77777777" w:rsidR="00E77078" w:rsidRPr="00DA7F0C" w:rsidRDefault="00E77078" w:rsidP="00E77078">
      <w:pPr>
        <w:rPr>
          <w:rFonts w:ascii="Arial" w:hAnsi="Arial" w:cs="Arial"/>
        </w:rPr>
      </w:pPr>
    </w:p>
    <w:p w14:paraId="2C6BB0F3" w14:textId="77777777" w:rsidR="00E77078" w:rsidRPr="00DA7F0C" w:rsidRDefault="00E77078" w:rsidP="00E77078">
      <w:pPr>
        <w:keepNext/>
        <w:ind w:left="350" w:firstLine="358"/>
        <w:outlineLvl w:val="1"/>
        <w:rPr>
          <w:rFonts w:ascii="Arial" w:hAnsi="Arial" w:cs="Arial"/>
          <w:i/>
          <w:iCs/>
        </w:rPr>
      </w:pPr>
      <w:r w:rsidRPr="00DA7F0C">
        <w:rPr>
          <w:rFonts w:ascii="Arial" w:hAnsi="Arial" w:cs="Arial"/>
          <w:i/>
          <w:iCs/>
        </w:rPr>
        <w:t>Selbstoffenbarungsebene</w:t>
      </w:r>
    </w:p>
    <w:p w14:paraId="3A701971" w14:textId="77777777" w:rsidR="00E77078" w:rsidRPr="00DA7F0C" w:rsidRDefault="00E77078" w:rsidP="00E77078">
      <w:pPr>
        <w:numPr>
          <w:ilvl w:val="0"/>
          <w:numId w:val="11"/>
        </w:numPr>
        <w:tabs>
          <w:tab w:val="num" w:pos="1070"/>
        </w:tabs>
        <w:spacing w:after="0" w:line="240" w:lineRule="auto"/>
        <w:ind w:left="1070"/>
        <w:rPr>
          <w:rFonts w:ascii="Arial" w:hAnsi="Arial" w:cs="Arial"/>
        </w:rPr>
      </w:pPr>
      <w:r w:rsidRPr="00DA7F0C">
        <w:rPr>
          <w:rFonts w:ascii="Arial" w:hAnsi="Arial" w:cs="Arial"/>
        </w:rPr>
        <w:t>Sind die Verhandlungsteilnehmer/innen als „ganze Personen“ präsent?</w:t>
      </w:r>
    </w:p>
    <w:p w14:paraId="798CE29B" w14:textId="77777777" w:rsidR="00E77078" w:rsidRDefault="00E77078" w:rsidP="00E77078">
      <w:pPr>
        <w:numPr>
          <w:ilvl w:val="0"/>
          <w:numId w:val="11"/>
        </w:numPr>
        <w:tabs>
          <w:tab w:val="num" w:pos="1070"/>
        </w:tabs>
        <w:spacing w:after="0" w:line="240" w:lineRule="auto"/>
        <w:ind w:left="1070"/>
        <w:rPr>
          <w:rFonts w:ascii="Arial" w:hAnsi="Arial" w:cs="Arial"/>
        </w:rPr>
      </w:pPr>
      <w:r w:rsidRPr="00DA7F0C">
        <w:rPr>
          <w:rFonts w:ascii="Arial" w:hAnsi="Arial" w:cs="Arial"/>
        </w:rPr>
        <w:t>Welche Informationen geben sie über sich selbst?</w:t>
      </w:r>
    </w:p>
    <w:p w14:paraId="2CDE5D5B" w14:textId="77777777" w:rsidR="00AE6DA1" w:rsidRDefault="00AE6DA1" w:rsidP="00AE6DA1">
      <w:pPr>
        <w:spacing w:after="0" w:line="240" w:lineRule="auto"/>
        <w:rPr>
          <w:rFonts w:ascii="Arial" w:hAnsi="Arial" w:cs="Arial"/>
        </w:rPr>
      </w:pPr>
    </w:p>
    <w:p w14:paraId="69B02813" w14:textId="77777777" w:rsidR="00AE6DA1" w:rsidRPr="00DA7F0C" w:rsidRDefault="00AE6DA1" w:rsidP="00AE6DA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Wichtig: Während der kreativen Suche nach verschiedenen Optionen wird noch nicht über Lösungen diskutiert! Die hervorgebrachten Ideen „gehören“ nicht der Partei, die sie geäussert hat.</w:t>
      </w:r>
    </w:p>
    <w:p w14:paraId="25FE4DB3" w14:textId="77777777" w:rsidR="00E77078" w:rsidRPr="00DA7F0C" w:rsidRDefault="00E77078" w:rsidP="00E77078">
      <w:pPr>
        <w:rPr>
          <w:rFonts w:ascii="Arial" w:hAnsi="Arial" w:cs="Arial"/>
        </w:rPr>
      </w:pPr>
    </w:p>
    <w:p w14:paraId="27F79BFA" w14:textId="77777777" w:rsidR="00E77078" w:rsidRPr="00DA7F0C" w:rsidRDefault="00E77078" w:rsidP="00E77078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DA7F0C">
        <w:rPr>
          <w:rFonts w:ascii="Arial" w:hAnsi="Arial" w:cs="Arial"/>
          <w:b/>
        </w:rPr>
        <w:t>Kontrakt- und Abschlussphase</w:t>
      </w:r>
    </w:p>
    <w:p w14:paraId="61279864" w14:textId="77777777" w:rsidR="00E77078" w:rsidRPr="00DA7F0C" w:rsidRDefault="00E77078" w:rsidP="00E77078">
      <w:pPr>
        <w:rPr>
          <w:rFonts w:ascii="Arial" w:hAnsi="Arial" w:cs="Arial"/>
        </w:rPr>
      </w:pPr>
    </w:p>
    <w:p w14:paraId="470E149C" w14:textId="77777777" w:rsidR="00E77078" w:rsidRPr="00DA7F0C" w:rsidRDefault="00E77078" w:rsidP="00E77078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DA7F0C">
        <w:rPr>
          <w:rFonts w:ascii="Arial" w:hAnsi="Arial" w:cs="Arial"/>
        </w:rPr>
        <w:t xml:space="preserve">Sind die getroffenen Abmachungen klar </w:t>
      </w:r>
      <w:r w:rsidR="001B5E5E">
        <w:rPr>
          <w:rFonts w:ascii="Arial" w:hAnsi="Arial" w:cs="Arial"/>
        </w:rPr>
        <w:t xml:space="preserve">(Details spezifiziert) </w:t>
      </w:r>
      <w:r w:rsidRPr="00DA7F0C">
        <w:rPr>
          <w:rFonts w:ascii="Arial" w:hAnsi="Arial" w:cs="Arial"/>
        </w:rPr>
        <w:t>und auch realisierbar</w:t>
      </w:r>
      <w:r w:rsidR="001B5E5E">
        <w:rPr>
          <w:rFonts w:ascii="Arial" w:hAnsi="Arial" w:cs="Arial"/>
        </w:rPr>
        <w:t xml:space="preserve"> (Reality </w:t>
      </w:r>
      <w:proofErr w:type="spellStart"/>
      <w:r w:rsidR="001B5E5E">
        <w:rPr>
          <w:rFonts w:ascii="Arial" w:hAnsi="Arial" w:cs="Arial"/>
        </w:rPr>
        <w:t>testing</w:t>
      </w:r>
      <w:proofErr w:type="spellEnd"/>
      <w:r w:rsidR="001B5E5E">
        <w:rPr>
          <w:rFonts w:ascii="Arial" w:hAnsi="Arial" w:cs="Arial"/>
        </w:rPr>
        <w:t>)</w:t>
      </w:r>
      <w:r w:rsidRPr="00DA7F0C">
        <w:rPr>
          <w:rFonts w:ascii="Arial" w:hAnsi="Arial" w:cs="Arial"/>
        </w:rPr>
        <w:t>?</w:t>
      </w:r>
    </w:p>
    <w:p w14:paraId="02398E2D" w14:textId="77777777" w:rsidR="00E77078" w:rsidRPr="00DA7F0C" w:rsidRDefault="00E77078" w:rsidP="00E77078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DA7F0C">
        <w:rPr>
          <w:rFonts w:ascii="Arial" w:hAnsi="Arial" w:cs="Arial"/>
        </w:rPr>
        <w:t>Sind die getroffenen Abmachungen vernünftig und gerecht</w:t>
      </w:r>
      <w:r w:rsidR="001B5E5E">
        <w:rPr>
          <w:rFonts w:ascii="Arial" w:hAnsi="Arial" w:cs="Arial"/>
        </w:rPr>
        <w:t xml:space="preserve"> (Fairnesskontrolle ≠ F</w:t>
      </w:r>
      <w:r w:rsidR="002A0C35">
        <w:rPr>
          <w:rFonts w:ascii="Arial" w:hAnsi="Arial" w:cs="Arial"/>
        </w:rPr>
        <w:t>eilschen)</w:t>
      </w:r>
      <w:r w:rsidRPr="00DA7F0C">
        <w:rPr>
          <w:rFonts w:ascii="Arial" w:hAnsi="Arial" w:cs="Arial"/>
        </w:rPr>
        <w:t>?</w:t>
      </w:r>
    </w:p>
    <w:p w14:paraId="750FFE3B" w14:textId="77777777" w:rsidR="00E77078" w:rsidRPr="00DA7F0C" w:rsidRDefault="00E77078" w:rsidP="00E77078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DA7F0C">
        <w:rPr>
          <w:rFonts w:ascii="Arial" w:hAnsi="Arial" w:cs="Arial"/>
        </w:rPr>
        <w:t>Wurden Regelungen über das weitere Vorgehen getroffen?</w:t>
      </w:r>
    </w:p>
    <w:p w14:paraId="01990BE2" w14:textId="77777777" w:rsidR="00E77078" w:rsidRPr="00DA7F0C" w:rsidRDefault="00E77078" w:rsidP="00E77078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DA7F0C">
        <w:rPr>
          <w:rFonts w:ascii="Arial" w:hAnsi="Arial" w:cs="Arial"/>
        </w:rPr>
        <w:t>Sind konkrete Aufträge („Hausaufgaben“) erteilt worden?</w:t>
      </w:r>
    </w:p>
    <w:p w14:paraId="67699D9D" w14:textId="77777777" w:rsidR="00E77078" w:rsidRDefault="00E77078" w:rsidP="00E77078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DA7F0C">
        <w:rPr>
          <w:rFonts w:ascii="Arial" w:hAnsi="Arial" w:cs="Arial"/>
        </w:rPr>
        <w:t>Wurde vereinbart, wie Abmachungen überprüft werden?</w:t>
      </w:r>
    </w:p>
    <w:p w14:paraId="59D078EF" w14:textId="77777777" w:rsidR="002A0C35" w:rsidRDefault="002A0C35" w:rsidP="00E77078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Wurden alle Vereinbarungen schriftlich festgehalten (unter Umständen auch erst für eine Probephase)?</w:t>
      </w:r>
    </w:p>
    <w:p w14:paraId="2DBC5985" w14:textId="77777777" w:rsidR="00BE3D3C" w:rsidRPr="00DA7F0C" w:rsidRDefault="00BE3D3C" w:rsidP="00E77078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Soll die Vereinbarung „gefeiert“ werden?</w:t>
      </w:r>
    </w:p>
    <w:p w14:paraId="2DC2FDFD" w14:textId="77777777" w:rsidR="00E77078" w:rsidRPr="00DA7F0C" w:rsidRDefault="00E77078" w:rsidP="00E77078">
      <w:pPr>
        <w:ind w:left="1065"/>
        <w:rPr>
          <w:rFonts w:ascii="Arial" w:hAnsi="Arial" w:cs="Arial"/>
        </w:rPr>
      </w:pPr>
    </w:p>
    <w:p w14:paraId="2C968F01" w14:textId="77777777" w:rsidR="00E77078" w:rsidRPr="00DA7F0C" w:rsidRDefault="00E77078" w:rsidP="00E77078">
      <w:pPr>
        <w:rPr>
          <w:rFonts w:ascii="Arial" w:hAnsi="Arial" w:cs="Arial"/>
          <w:b/>
        </w:rPr>
      </w:pPr>
    </w:p>
    <w:p w14:paraId="26F8E6C4" w14:textId="77777777" w:rsidR="00E77078" w:rsidRPr="00DA7F0C" w:rsidRDefault="00E77078" w:rsidP="00E77078">
      <w:pPr>
        <w:rPr>
          <w:rFonts w:ascii="Arial" w:hAnsi="Arial" w:cs="Arial"/>
        </w:rPr>
      </w:pPr>
    </w:p>
    <w:sectPr w:rsidR="00E77078" w:rsidRPr="00DA7F0C" w:rsidSect="003F14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56543" w14:textId="77777777" w:rsidR="008325CA" w:rsidRDefault="008325CA" w:rsidP="008C0DCF">
      <w:pPr>
        <w:spacing w:after="0" w:line="240" w:lineRule="auto"/>
      </w:pPr>
      <w:r>
        <w:separator/>
      </w:r>
    </w:p>
  </w:endnote>
  <w:endnote w:type="continuationSeparator" w:id="0">
    <w:p w14:paraId="007E9838" w14:textId="77777777" w:rsidR="008325CA" w:rsidRDefault="008325CA" w:rsidP="008C0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DCC9D" w14:textId="77777777" w:rsidR="00AC23C9" w:rsidRDefault="00AC23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120E6" w14:textId="0BE87D1A" w:rsidR="00E77078" w:rsidRDefault="00AC23C9">
    <w:pPr>
      <w:pStyle w:val="Fuzeile"/>
    </w:pPr>
    <w:proofErr w:type="gramStart"/>
    <w:r>
      <w:t>ITBO</w:t>
    </w:r>
    <w:r w:rsidR="00B635F2">
      <w:t xml:space="preserve"> Lernlabor</w:t>
    </w:r>
    <w:proofErr w:type="gramEnd"/>
    <w:r w:rsidR="00B635F2">
      <w:t xml:space="preserve"> – 12.2 WN </w:t>
    </w:r>
    <w:r w:rsidR="0013247E">
      <w:t>Konfliktmanagement und Konsensfindung</w:t>
    </w:r>
  </w:p>
  <w:p w14:paraId="5377E9AD" w14:textId="77777777" w:rsidR="00E77078" w:rsidRDefault="00E7707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D2E00" w14:textId="77777777" w:rsidR="00AC23C9" w:rsidRDefault="00AC23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CC23F" w14:textId="77777777" w:rsidR="008325CA" w:rsidRDefault="008325CA" w:rsidP="008C0DCF">
      <w:pPr>
        <w:spacing w:after="0" w:line="240" w:lineRule="auto"/>
      </w:pPr>
      <w:r>
        <w:separator/>
      </w:r>
    </w:p>
  </w:footnote>
  <w:footnote w:type="continuationSeparator" w:id="0">
    <w:p w14:paraId="305E5DB1" w14:textId="77777777" w:rsidR="008325CA" w:rsidRDefault="008325CA" w:rsidP="008C0DCF">
      <w:pPr>
        <w:spacing w:after="0" w:line="240" w:lineRule="auto"/>
      </w:pPr>
      <w:r>
        <w:continuationSeparator/>
      </w:r>
    </w:p>
  </w:footnote>
  <w:footnote w:id="1">
    <w:p w14:paraId="0AA695B1" w14:textId="77777777" w:rsidR="00DE0760" w:rsidRDefault="00DE0760">
      <w:pPr>
        <w:pStyle w:val="Funotentext"/>
      </w:pPr>
      <w:r>
        <w:rPr>
          <w:rStyle w:val="Funotenzeichen"/>
        </w:rPr>
        <w:footnoteRef/>
      </w:r>
      <w:r>
        <w:t xml:space="preserve"> Unter Interessen werden subjektive Wünsche, Bedürfnisse und Befürchtungen der Parteien verstanden. Interessen können auch Sorgen und Ängste der Betroffenen sein (vgl. Marx, 2016, S.95)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F6890" w14:textId="77777777" w:rsidR="00AC23C9" w:rsidRDefault="00AC23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6CE0" w14:textId="1E0EA258" w:rsidR="00CB6275" w:rsidRDefault="00CB6275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F0E2EC" wp14:editId="3276D50C">
          <wp:simplePos x="0" y="0"/>
          <wp:positionH relativeFrom="margin">
            <wp:align>right</wp:align>
          </wp:positionH>
          <wp:positionV relativeFrom="paragraph">
            <wp:posOffset>-240665</wp:posOffset>
          </wp:positionV>
          <wp:extent cx="1579880" cy="751840"/>
          <wp:effectExtent l="0" t="0" r="1270" b="0"/>
          <wp:wrapNone/>
          <wp:docPr id="8" name="logo_rgb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rgb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880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FC3ADA" w14:textId="13D8075A" w:rsidR="008C0DCF" w:rsidRDefault="008C0DCF">
    <w:pPr>
      <w:pStyle w:val="Kopfzeile"/>
    </w:pPr>
  </w:p>
  <w:p w14:paraId="619EC0F0" w14:textId="4A1A9908" w:rsidR="00CB6275" w:rsidRDefault="00CB6275">
    <w:pPr>
      <w:pStyle w:val="Kopfzeile"/>
    </w:pPr>
  </w:p>
  <w:p w14:paraId="796DAC88" w14:textId="77777777" w:rsidR="00CB6275" w:rsidRDefault="00CB627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03F3A" w14:textId="77777777" w:rsidR="00AC23C9" w:rsidRDefault="00AC23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C22B9"/>
    <w:multiLevelType w:val="hybridMultilevel"/>
    <w:tmpl w:val="9410AE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45966"/>
    <w:multiLevelType w:val="hybridMultilevel"/>
    <w:tmpl w:val="766EDB40"/>
    <w:lvl w:ilvl="0" w:tplc="9E3E25B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A1CE2"/>
    <w:multiLevelType w:val="hybridMultilevel"/>
    <w:tmpl w:val="77182F1C"/>
    <w:lvl w:ilvl="0" w:tplc="0407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40233EF7"/>
    <w:multiLevelType w:val="hybridMultilevel"/>
    <w:tmpl w:val="B276F680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06944CF"/>
    <w:multiLevelType w:val="hybridMultilevel"/>
    <w:tmpl w:val="F12CAA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851A2"/>
    <w:multiLevelType w:val="hybridMultilevel"/>
    <w:tmpl w:val="077A2442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6443A71"/>
    <w:multiLevelType w:val="hybridMultilevel"/>
    <w:tmpl w:val="69B240A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8969D2"/>
    <w:multiLevelType w:val="hybridMultilevel"/>
    <w:tmpl w:val="E32818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F0708"/>
    <w:multiLevelType w:val="hybridMultilevel"/>
    <w:tmpl w:val="CD4A2C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343F0"/>
    <w:multiLevelType w:val="hybridMultilevel"/>
    <w:tmpl w:val="1B8AEC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878A2"/>
    <w:multiLevelType w:val="hybridMultilevel"/>
    <w:tmpl w:val="782C8FEA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6B13994"/>
    <w:multiLevelType w:val="hybridMultilevel"/>
    <w:tmpl w:val="407425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D1F71"/>
    <w:multiLevelType w:val="hybridMultilevel"/>
    <w:tmpl w:val="1646C69E"/>
    <w:lvl w:ilvl="0" w:tplc="0807000F"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C4CB5"/>
    <w:multiLevelType w:val="hybridMultilevel"/>
    <w:tmpl w:val="1438FD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273141">
    <w:abstractNumId w:val="1"/>
  </w:num>
  <w:num w:numId="2" w16cid:durableId="648363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8571116">
    <w:abstractNumId w:val="9"/>
  </w:num>
  <w:num w:numId="4" w16cid:durableId="81954006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7666041">
    <w:abstractNumId w:val="4"/>
  </w:num>
  <w:num w:numId="6" w16cid:durableId="1847400120">
    <w:abstractNumId w:val="7"/>
  </w:num>
  <w:num w:numId="7" w16cid:durableId="866019879">
    <w:abstractNumId w:val="0"/>
  </w:num>
  <w:num w:numId="8" w16cid:durableId="1079445302">
    <w:abstractNumId w:val="2"/>
  </w:num>
  <w:num w:numId="9" w16cid:durableId="703167109">
    <w:abstractNumId w:val="10"/>
  </w:num>
  <w:num w:numId="10" w16cid:durableId="600797318">
    <w:abstractNumId w:val="5"/>
  </w:num>
  <w:num w:numId="11" w16cid:durableId="1087383506">
    <w:abstractNumId w:val="3"/>
  </w:num>
  <w:num w:numId="12" w16cid:durableId="913397391">
    <w:abstractNumId w:val="13"/>
  </w:num>
  <w:num w:numId="13" w16cid:durableId="127674561">
    <w:abstractNumId w:val="6"/>
  </w:num>
  <w:num w:numId="14" w16cid:durableId="308244398">
    <w:abstractNumId w:val="8"/>
  </w:num>
  <w:num w:numId="15" w16cid:durableId="19716706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871"/>
    <w:rsid w:val="0003257A"/>
    <w:rsid w:val="000B4110"/>
    <w:rsid w:val="000F38DA"/>
    <w:rsid w:val="00114684"/>
    <w:rsid w:val="0013247E"/>
    <w:rsid w:val="001549C2"/>
    <w:rsid w:val="001B5E5E"/>
    <w:rsid w:val="00255AEB"/>
    <w:rsid w:val="002A0C35"/>
    <w:rsid w:val="002A7037"/>
    <w:rsid w:val="002E39AC"/>
    <w:rsid w:val="002F1A55"/>
    <w:rsid w:val="00324B09"/>
    <w:rsid w:val="003A6AAF"/>
    <w:rsid w:val="003D3F34"/>
    <w:rsid w:val="003F14E1"/>
    <w:rsid w:val="0040372C"/>
    <w:rsid w:val="004062C8"/>
    <w:rsid w:val="00431463"/>
    <w:rsid w:val="00463ED1"/>
    <w:rsid w:val="004862EF"/>
    <w:rsid w:val="004A7AC6"/>
    <w:rsid w:val="004E7BD2"/>
    <w:rsid w:val="004F3F81"/>
    <w:rsid w:val="00506902"/>
    <w:rsid w:val="005079FC"/>
    <w:rsid w:val="00554F59"/>
    <w:rsid w:val="00572500"/>
    <w:rsid w:val="00576440"/>
    <w:rsid w:val="00580BD6"/>
    <w:rsid w:val="006131C1"/>
    <w:rsid w:val="00645B2F"/>
    <w:rsid w:val="00664D2C"/>
    <w:rsid w:val="00686D29"/>
    <w:rsid w:val="00703E03"/>
    <w:rsid w:val="00767380"/>
    <w:rsid w:val="00802676"/>
    <w:rsid w:val="008325CA"/>
    <w:rsid w:val="00884FF2"/>
    <w:rsid w:val="008B289B"/>
    <w:rsid w:val="008C0DCF"/>
    <w:rsid w:val="008C3274"/>
    <w:rsid w:val="008D71B4"/>
    <w:rsid w:val="009269B2"/>
    <w:rsid w:val="0093349C"/>
    <w:rsid w:val="00950688"/>
    <w:rsid w:val="00993F83"/>
    <w:rsid w:val="009D3377"/>
    <w:rsid w:val="009E60C6"/>
    <w:rsid w:val="00A07D7F"/>
    <w:rsid w:val="00A7394B"/>
    <w:rsid w:val="00A7695C"/>
    <w:rsid w:val="00A94BA8"/>
    <w:rsid w:val="00AC23C9"/>
    <w:rsid w:val="00AE6DA1"/>
    <w:rsid w:val="00B33921"/>
    <w:rsid w:val="00B635F2"/>
    <w:rsid w:val="00B86B34"/>
    <w:rsid w:val="00BA336D"/>
    <w:rsid w:val="00BE3D3C"/>
    <w:rsid w:val="00BE7ECA"/>
    <w:rsid w:val="00C17B58"/>
    <w:rsid w:val="00C20B28"/>
    <w:rsid w:val="00C23344"/>
    <w:rsid w:val="00C356E7"/>
    <w:rsid w:val="00CB6275"/>
    <w:rsid w:val="00CB69C5"/>
    <w:rsid w:val="00CC15B7"/>
    <w:rsid w:val="00CE7DD0"/>
    <w:rsid w:val="00D75F70"/>
    <w:rsid w:val="00DA7F0C"/>
    <w:rsid w:val="00DC1B51"/>
    <w:rsid w:val="00DC330F"/>
    <w:rsid w:val="00DE0760"/>
    <w:rsid w:val="00DF55C3"/>
    <w:rsid w:val="00E11871"/>
    <w:rsid w:val="00E14AE8"/>
    <w:rsid w:val="00E55E27"/>
    <w:rsid w:val="00E77078"/>
    <w:rsid w:val="00F145E0"/>
    <w:rsid w:val="00F675CC"/>
    <w:rsid w:val="00F7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C2BC15A"/>
  <w15:docId w15:val="{517B6516-DCD0-47FC-A8F0-8219DB3F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3392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99"/>
    <w:qFormat/>
    <w:rsid w:val="00BE7EC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C0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0DCF"/>
  </w:style>
  <w:style w:type="paragraph" w:styleId="Fuzeile">
    <w:name w:val="footer"/>
    <w:basedOn w:val="Standard"/>
    <w:link w:val="FuzeileZchn"/>
    <w:uiPriority w:val="99"/>
    <w:unhideWhenUsed/>
    <w:rsid w:val="008C0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0DC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0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0DC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14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F145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DE076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E076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E07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5640C3DC87A245A1B88F6A5CFD48AF" ma:contentTypeVersion="15" ma:contentTypeDescription="Ein neues Dokument erstellen." ma:contentTypeScope="" ma:versionID="88ed45b472ee4ff95ab1cc164d010781">
  <xsd:schema xmlns:xsd="http://www.w3.org/2001/XMLSchema" xmlns:xs="http://www.w3.org/2001/XMLSchema" xmlns:p="http://schemas.microsoft.com/office/2006/metadata/properties" xmlns:ns2="afe1f2e8-7b69-42bb-93e5-435d7f624a4e" xmlns:ns3="b8f4c0fe-edc9-450e-8777-1e2271ba16b9" targetNamespace="http://schemas.microsoft.com/office/2006/metadata/properties" ma:root="true" ma:fieldsID="65942058e49d880795d7dfa5ba81990b" ns2:_="" ns3:_="">
    <xsd:import namespace="afe1f2e8-7b69-42bb-93e5-435d7f624a4e"/>
    <xsd:import namespace="b8f4c0fe-edc9-450e-8777-1e2271ba1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1f2e8-7b69-42bb-93e5-435d7f624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f212c26d-ba8a-401b-a725-3045b2045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4c0fe-edc9-450e-8777-1e2271ba16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1f2e8-7b69-42bb-93e5-435d7f624a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18F48C-7BE2-4BDD-AF49-6CE98B6DE2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5D4BDF-65DD-4A6D-997B-D2425618D3B5}"/>
</file>

<file path=customXml/itemProps3.xml><?xml version="1.0" encoding="utf-8"?>
<ds:datastoreItem xmlns:ds="http://schemas.openxmlformats.org/officeDocument/2006/customXml" ds:itemID="{4BAE696A-BC7F-441F-B7A7-69BB31C0E52F}"/>
</file>

<file path=customXml/itemProps4.xml><?xml version="1.0" encoding="utf-8"?>
<ds:datastoreItem xmlns:ds="http://schemas.openxmlformats.org/officeDocument/2006/customXml" ds:itemID="{DD8F1BDB-3115-408A-B539-F0A0950448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FHS St. Gallen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brn</dc:creator>
  <cp:lastModifiedBy>Simone Hengartner Thurnheer</cp:lastModifiedBy>
  <cp:revision>6</cp:revision>
  <cp:lastPrinted>2011-05-25T08:39:00Z</cp:lastPrinted>
  <dcterms:created xsi:type="dcterms:W3CDTF">2023-05-21T19:07:00Z</dcterms:created>
  <dcterms:modified xsi:type="dcterms:W3CDTF">2023-05-21T19:10:00Z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0x0101006F5640C3DC87A245A1B88F6A5CFD48AF</vt:lpwstr>
  </property>
</Properties>
</file>